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76C2B" w14:textId="77777777" w:rsidR="005451EA" w:rsidRPr="002F7412" w:rsidRDefault="005451EA" w:rsidP="002F7412">
      <w:pPr>
        <w:pStyle w:val="Textonotapie"/>
        <w:numPr>
          <w:ilvl w:val="0"/>
          <w:numId w:val="4"/>
        </w:numPr>
        <w:ind w:left="360" w:right="333"/>
        <w:jc w:val="both"/>
        <w:rPr>
          <w:rFonts w:ascii="Arial" w:hAnsi="Arial" w:cs="Arial"/>
          <w:b/>
          <w:sz w:val="22"/>
          <w:szCs w:val="22"/>
        </w:rPr>
      </w:pPr>
      <w:r w:rsidRPr="002F7412">
        <w:rPr>
          <w:rFonts w:ascii="Arial" w:hAnsi="Arial" w:cs="Arial"/>
          <w:b/>
          <w:sz w:val="22"/>
          <w:szCs w:val="22"/>
        </w:rPr>
        <w:t>OBJETIVO</w:t>
      </w:r>
    </w:p>
    <w:p w14:paraId="63CD801E" w14:textId="77777777" w:rsidR="005451EA" w:rsidRPr="00FC3311" w:rsidRDefault="005451EA" w:rsidP="00B87A35">
      <w:pPr>
        <w:pStyle w:val="Textonotapie"/>
        <w:ind w:right="333"/>
        <w:jc w:val="both"/>
        <w:rPr>
          <w:rFonts w:ascii="Arial" w:hAnsi="Arial" w:cs="Arial"/>
          <w:sz w:val="22"/>
          <w:szCs w:val="22"/>
        </w:rPr>
      </w:pPr>
    </w:p>
    <w:p w14:paraId="5DB8D836" w14:textId="77777777" w:rsidR="005451EA" w:rsidRPr="00B81C82" w:rsidRDefault="00B81C82" w:rsidP="00B87A35">
      <w:pPr>
        <w:pStyle w:val="Textonotapie"/>
        <w:ind w:right="333"/>
        <w:jc w:val="both"/>
        <w:rPr>
          <w:rFonts w:ascii="Arial" w:hAnsi="Arial" w:cs="Arial"/>
          <w:sz w:val="22"/>
          <w:szCs w:val="22"/>
        </w:rPr>
      </w:pPr>
      <w:r w:rsidRPr="00B81C82">
        <w:rPr>
          <w:rFonts w:ascii="Arial" w:hAnsi="Arial" w:cs="Arial"/>
          <w:color w:val="000000"/>
          <w:sz w:val="22"/>
          <w:szCs w:val="22"/>
        </w:rPr>
        <w:t xml:space="preserve">Establecer la metodología para la planificación realización y evaluación de la formación, capacitación, inducción y reinducción de </w:t>
      </w:r>
      <w:r w:rsidR="00203E4A">
        <w:rPr>
          <w:rFonts w:ascii="Arial" w:hAnsi="Arial" w:cs="Arial"/>
          <w:color w:val="000000"/>
          <w:sz w:val="22"/>
          <w:szCs w:val="22"/>
        </w:rPr>
        <w:t xml:space="preserve">todo el personal de la entidad Aguas del Huila S.A E.S.P., </w:t>
      </w:r>
      <w:r w:rsidRPr="00B81C82">
        <w:rPr>
          <w:rFonts w:ascii="Arial" w:hAnsi="Arial" w:cs="Arial"/>
          <w:color w:val="000000"/>
          <w:sz w:val="22"/>
          <w:szCs w:val="22"/>
        </w:rPr>
        <w:t>de modo que satisf</w:t>
      </w:r>
      <w:r w:rsidR="00E63155">
        <w:rPr>
          <w:rFonts w:ascii="Arial" w:hAnsi="Arial" w:cs="Arial"/>
          <w:color w:val="000000"/>
          <w:sz w:val="22"/>
          <w:szCs w:val="22"/>
        </w:rPr>
        <w:t xml:space="preserve">aga las necesidades de los </w:t>
      </w:r>
      <w:r w:rsidR="00C059C8">
        <w:rPr>
          <w:rFonts w:ascii="Arial" w:hAnsi="Arial" w:cs="Arial"/>
          <w:color w:val="000000"/>
          <w:sz w:val="22"/>
          <w:szCs w:val="22"/>
        </w:rPr>
        <w:t>funcionarios y</w:t>
      </w:r>
      <w:r w:rsidR="00B779A6">
        <w:rPr>
          <w:rFonts w:ascii="Arial" w:hAnsi="Arial" w:cs="Arial"/>
          <w:color w:val="000000"/>
          <w:sz w:val="22"/>
          <w:szCs w:val="22"/>
        </w:rPr>
        <w:t xml:space="preserve"> posibilite un mejoramiento en</w:t>
      </w:r>
      <w:r w:rsidRPr="00B81C82">
        <w:rPr>
          <w:rFonts w:ascii="Arial" w:hAnsi="Arial" w:cs="Arial"/>
          <w:color w:val="000000"/>
          <w:sz w:val="22"/>
          <w:szCs w:val="22"/>
        </w:rPr>
        <w:t xml:space="preserve"> su desemp</w:t>
      </w:r>
      <w:r w:rsidR="005F6D89">
        <w:rPr>
          <w:rFonts w:ascii="Arial" w:hAnsi="Arial" w:cs="Arial"/>
          <w:color w:val="000000"/>
          <w:sz w:val="22"/>
          <w:szCs w:val="22"/>
        </w:rPr>
        <w:t>eño, el ambiente de trabajo y su</w:t>
      </w:r>
      <w:r w:rsidRPr="00B81C82">
        <w:rPr>
          <w:rFonts w:ascii="Arial" w:hAnsi="Arial" w:cs="Arial"/>
          <w:color w:val="000000"/>
          <w:sz w:val="22"/>
          <w:szCs w:val="22"/>
        </w:rPr>
        <w:t xml:space="preserve"> crecimiento personal.</w:t>
      </w:r>
    </w:p>
    <w:p w14:paraId="174B7D3D" w14:textId="77777777" w:rsidR="005451EA" w:rsidRPr="00B81C82" w:rsidRDefault="005451EA" w:rsidP="00B87A35">
      <w:pPr>
        <w:pStyle w:val="Textonotapie"/>
        <w:ind w:right="333"/>
        <w:jc w:val="both"/>
        <w:rPr>
          <w:rFonts w:ascii="Arial" w:hAnsi="Arial" w:cs="Arial"/>
          <w:sz w:val="22"/>
          <w:szCs w:val="22"/>
        </w:rPr>
      </w:pPr>
    </w:p>
    <w:p w14:paraId="46105D09" w14:textId="77777777" w:rsidR="00FF4F4A" w:rsidRDefault="005451EA" w:rsidP="00B87A35">
      <w:pPr>
        <w:pStyle w:val="Textonotapie"/>
        <w:numPr>
          <w:ilvl w:val="0"/>
          <w:numId w:val="4"/>
        </w:numPr>
        <w:ind w:left="360" w:right="333"/>
        <w:jc w:val="both"/>
        <w:rPr>
          <w:rFonts w:ascii="Arial" w:hAnsi="Arial" w:cs="Arial"/>
          <w:b/>
          <w:sz w:val="22"/>
          <w:szCs w:val="22"/>
        </w:rPr>
      </w:pPr>
      <w:r w:rsidRPr="00FC3311">
        <w:rPr>
          <w:rFonts w:ascii="Arial" w:hAnsi="Arial" w:cs="Arial"/>
          <w:b/>
          <w:sz w:val="22"/>
          <w:szCs w:val="22"/>
        </w:rPr>
        <w:t>ALCANCE</w:t>
      </w:r>
      <w:r>
        <w:rPr>
          <w:rFonts w:ascii="Arial" w:hAnsi="Arial" w:cs="Arial"/>
          <w:b/>
          <w:sz w:val="22"/>
          <w:szCs w:val="22"/>
        </w:rPr>
        <w:t xml:space="preserve">  </w:t>
      </w:r>
    </w:p>
    <w:p w14:paraId="7CCDEDDE" w14:textId="77777777" w:rsidR="005451EA" w:rsidRPr="00FC3311" w:rsidRDefault="005451EA" w:rsidP="00FF4F4A">
      <w:pPr>
        <w:pStyle w:val="Textonotapie"/>
        <w:ind w:left="360" w:right="333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</w:t>
      </w:r>
    </w:p>
    <w:p w14:paraId="032B686B" w14:textId="77777777" w:rsidR="00FF4F4A" w:rsidRPr="00FF4F4A" w:rsidRDefault="00FF4F4A" w:rsidP="00B87A35">
      <w:pPr>
        <w:snapToGrid w:val="0"/>
        <w:ind w:right="33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FF4F4A">
        <w:rPr>
          <w:rFonts w:ascii="Arial" w:hAnsi="Arial" w:cs="Arial"/>
          <w:sz w:val="22"/>
          <w:szCs w:val="22"/>
        </w:rPr>
        <w:t>plica a</w:t>
      </w:r>
      <w:r>
        <w:rPr>
          <w:rFonts w:ascii="Arial" w:hAnsi="Arial" w:cs="Arial"/>
          <w:sz w:val="22"/>
          <w:szCs w:val="22"/>
        </w:rPr>
        <w:t xml:space="preserve"> los funcionarios de la Entidad </w:t>
      </w:r>
      <w:r w:rsidRPr="00FF4F4A">
        <w:rPr>
          <w:rFonts w:ascii="Arial" w:hAnsi="Arial" w:cs="Arial"/>
          <w:b/>
          <w:sz w:val="22"/>
          <w:szCs w:val="22"/>
        </w:rPr>
        <w:t>Aguas del Huila S.A E.S.P.</w:t>
      </w:r>
      <w:r w:rsidRPr="00FF4F4A">
        <w:rPr>
          <w:rFonts w:ascii="Arial" w:hAnsi="Arial" w:cs="Arial"/>
          <w:sz w:val="22"/>
          <w:szCs w:val="22"/>
        </w:rPr>
        <w:t>,</w:t>
      </w:r>
      <w:r w:rsidR="009B6DC9">
        <w:rPr>
          <w:rFonts w:ascii="Arial" w:hAnsi="Arial" w:cs="Arial"/>
          <w:b/>
          <w:sz w:val="22"/>
          <w:szCs w:val="22"/>
        </w:rPr>
        <w:t xml:space="preserve"> </w:t>
      </w:r>
      <w:r w:rsidR="006A10AE">
        <w:rPr>
          <w:rFonts w:ascii="Arial" w:hAnsi="Arial" w:cs="Arial"/>
          <w:sz w:val="22"/>
          <w:szCs w:val="22"/>
        </w:rPr>
        <w:t xml:space="preserve">de acuerdo al Plan de Formación y Capacitación aprobado para cada vigencia. </w:t>
      </w:r>
    </w:p>
    <w:p w14:paraId="335193A2" w14:textId="77777777" w:rsidR="00FF4F4A" w:rsidRPr="00FC3311" w:rsidRDefault="00FF4F4A" w:rsidP="00B87A35">
      <w:pPr>
        <w:snapToGrid w:val="0"/>
        <w:ind w:right="333"/>
        <w:jc w:val="both"/>
        <w:rPr>
          <w:rFonts w:ascii="Arial" w:hAnsi="Arial" w:cs="Arial"/>
          <w:sz w:val="22"/>
          <w:szCs w:val="22"/>
        </w:rPr>
      </w:pPr>
    </w:p>
    <w:p w14:paraId="5B99819F" w14:textId="77777777" w:rsidR="005451EA" w:rsidRDefault="005451EA" w:rsidP="00B87A35">
      <w:pPr>
        <w:pStyle w:val="Textonotapie"/>
        <w:numPr>
          <w:ilvl w:val="0"/>
          <w:numId w:val="4"/>
        </w:numPr>
        <w:ind w:left="360" w:right="333"/>
        <w:jc w:val="both"/>
        <w:rPr>
          <w:rFonts w:ascii="Arial" w:hAnsi="Arial" w:cs="Arial"/>
          <w:b/>
          <w:sz w:val="22"/>
          <w:szCs w:val="22"/>
        </w:rPr>
      </w:pPr>
      <w:r w:rsidRPr="00FC3311">
        <w:rPr>
          <w:rFonts w:ascii="Arial" w:hAnsi="Arial" w:cs="Arial"/>
          <w:b/>
          <w:sz w:val="22"/>
          <w:szCs w:val="22"/>
        </w:rPr>
        <w:t>RESPONSABLE</w:t>
      </w:r>
    </w:p>
    <w:p w14:paraId="2B0EA474" w14:textId="77777777" w:rsidR="005451EA" w:rsidRPr="00183FC8" w:rsidRDefault="005451EA" w:rsidP="00B87A35">
      <w:pPr>
        <w:pStyle w:val="Textonotapie"/>
        <w:ind w:left="360" w:right="333"/>
        <w:jc w:val="both"/>
        <w:rPr>
          <w:rFonts w:ascii="Arial" w:hAnsi="Arial" w:cs="Arial"/>
          <w:b/>
          <w:sz w:val="22"/>
          <w:szCs w:val="22"/>
        </w:rPr>
      </w:pPr>
    </w:p>
    <w:p w14:paraId="6BC7BAFF" w14:textId="77777777" w:rsidR="005451EA" w:rsidRPr="00183FC8" w:rsidRDefault="00C23EC7" w:rsidP="00B87A35">
      <w:pPr>
        <w:pStyle w:val="Textonotapie"/>
        <w:ind w:right="33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Proceso Gestión del Recurso Humano.</w:t>
      </w:r>
    </w:p>
    <w:p w14:paraId="685DC611" w14:textId="77777777" w:rsidR="005451EA" w:rsidRDefault="00C23EC7" w:rsidP="00B87A35">
      <w:pPr>
        <w:pStyle w:val="Textonotapie"/>
        <w:ind w:right="33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Subgerencia Administrativa y Financiera.</w:t>
      </w:r>
    </w:p>
    <w:p w14:paraId="708456B6" w14:textId="77777777" w:rsidR="00C23EC7" w:rsidRDefault="00C23EC7" w:rsidP="00B87A35">
      <w:pPr>
        <w:pStyle w:val="Textonotapie"/>
        <w:ind w:right="333"/>
        <w:jc w:val="both"/>
        <w:rPr>
          <w:rFonts w:ascii="Arial" w:hAnsi="Arial" w:cs="Arial"/>
          <w:sz w:val="22"/>
          <w:szCs w:val="22"/>
        </w:rPr>
      </w:pPr>
    </w:p>
    <w:p w14:paraId="1FFF6A79" w14:textId="77777777" w:rsidR="005451EA" w:rsidRDefault="005451EA" w:rsidP="00B87A35">
      <w:pPr>
        <w:pStyle w:val="Textonotapie"/>
        <w:ind w:right="333"/>
        <w:jc w:val="both"/>
        <w:rPr>
          <w:rFonts w:ascii="Arial" w:hAnsi="Arial" w:cs="Arial"/>
          <w:sz w:val="22"/>
          <w:szCs w:val="22"/>
        </w:rPr>
      </w:pPr>
    </w:p>
    <w:p w14:paraId="24A45C3B" w14:textId="77777777" w:rsidR="005451EA" w:rsidRDefault="005451EA" w:rsidP="00B87A35">
      <w:pPr>
        <w:pStyle w:val="Textonotapie"/>
        <w:numPr>
          <w:ilvl w:val="0"/>
          <w:numId w:val="4"/>
        </w:numPr>
        <w:ind w:left="360" w:right="333"/>
        <w:jc w:val="both"/>
        <w:rPr>
          <w:rFonts w:ascii="Arial" w:hAnsi="Arial" w:cs="Arial"/>
          <w:b/>
          <w:sz w:val="22"/>
          <w:szCs w:val="22"/>
        </w:rPr>
      </w:pPr>
      <w:r w:rsidRPr="008026B8">
        <w:rPr>
          <w:rFonts w:ascii="Arial" w:hAnsi="Arial" w:cs="Arial"/>
          <w:b/>
          <w:sz w:val="22"/>
          <w:szCs w:val="22"/>
        </w:rPr>
        <w:t>SOPORTE NORMATIVO</w:t>
      </w:r>
    </w:p>
    <w:p w14:paraId="507306B8" w14:textId="77777777" w:rsidR="005451EA" w:rsidRDefault="005451EA" w:rsidP="00B87A35">
      <w:pPr>
        <w:pStyle w:val="Textonotapie"/>
        <w:ind w:left="360" w:right="333"/>
        <w:jc w:val="both"/>
        <w:rPr>
          <w:rFonts w:ascii="Arial" w:hAnsi="Arial" w:cs="Arial"/>
          <w:b/>
          <w:sz w:val="22"/>
          <w:szCs w:val="22"/>
        </w:rPr>
      </w:pPr>
    </w:p>
    <w:p w14:paraId="67D59F07" w14:textId="77777777" w:rsidR="005451EA" w:rsidRPr="001610BF" w:rsidRDefault="005451EA" w:rsidP="00B87A35">
      <w:pPr>
        <w:pStyle w:val="Textonotapie"/>
        <w:ind w:right="333"/>
        <w:jc w:val="both"/>
        <w:rPr>
          <w:rFonts w:ascii="Arial" w:hAnsi="Arial" w:cs="Arial"/>
          <w:sz w:val="22"/>
          <w:szCs w:val="22"/>
        </w:rPr>
      </w:pPr>
      <w:r w:rsidRPr="001610BF">
        <w:rPr>
          <w:rFonts w:ascii="Arial" w:hAnsi="Arial" w:cs="Arial"/>
          <w:sz w:val="22"/>
          <w:szCs w:val="22"/>
        </w:rPr>
        <w:t>CONSTITUCIÓN POLITICA DE COLOMBIA.</w:t>
      </w:r>
    </w:p>
    <w:p w14:paraId="0942B5C0" w14:textId="77777777" w:rsidR="005451EA" w:rsidRDefault="005451EA" w:rsidP="00B87A35">
      <w:pPr>
        <w:pStyle w:val="Textonotapie"/>
        <w:ind w:right="33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Ley 142 del 1944</w:t>
      </w:r>
    </w:p>
    <w:p w14:paraId="5F4330EF" w14:textId="77777777" w:rsidR="005451EA" w:rsidRDefault="005451EA" w:rsidP="00B87A35">
      <w:pPr>
        <w:pStyle w:val="Textonotapie"/>
        <w:ind w:right="33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Ley  373 1997</w:t>
      </w:r>
    </w:p>
    <w:p w14:paraId="2FB924C8" w14:textId="77777777" w:rsidR="005451EA" w:rsidRDefault="005451EA" w:rsidP="00B87A35">
      <w:pPr>
        <w:pStyle w:val="Textonotapie"/>
        <w:ind w:right="333"/>
        <w:jc w:val="both"/>
        <w:rPr>
          <w:rFonts w:ascii="Arial" w:hAnsi="Arial" w:cs="Arial"/>
          <w:sz w:val="22"/>
          <w:szCs w:val="22"/>
        </w:rPr>
      </w:pPr>
    </w:p>
    <w:p w14:paraId="6CC4CBF8" w14:textId="77777777" w:rsidR="005451EA" w:rsidRPr="00C61E2D" w:rsidRDefault="005451EA" w:rsidP="00B87A35">
      <w:pPr>
        <w:pStyle w:val="Textonotapie"/>
        <w:numPr>
          <w:ilvl w:val="0"/>
          <w:numId w:val="4"/>
        </w:numPr>
        <w:ind w:left="360" w:right="333"/>
        <w:jc w:val="both"/>
        <w:rPr>
          <w:rFonts w:ascii="Arial" w:hAnsi="Arial" w:cs="Arial"/>
          <w:b/>
          <w:sz w:val="22"/>
          <w:szCs w:val="22"/>
        </w:rPr>
      </w:pPr>
      <w:r w:rsidRPr="008026B8">
        <w:rPr>
          <w:rFonts w:ascii="Arial" w:hAnsi="Arial" w:cs="Arial"/>
          <w:b/>
          <w:sz w:val="22"/>
          <w:szCs w:val="22"/>
        </w:rPr>
        <w:t>DEFINICIONES</w:t>
      </w:r>
    </w:p>
    <w:p w14:paraId="54D1D597" w14:textId="77777777" w:rsidR="005451EA" w:rsidRDefault="005451EA" w:rsidP="00B87A35">
      <w:pPr>
        <w:pStyle w:val="Default"/>
      </w:pPr>
    </w:p>
    <w:p w14:paraId="10FBDC4C" w14:textId="77777777" w:rsidR="005451EA" w:rsidRDefault="005451EA" w:rsidP="00B87A35">
      <w:pPr>
        <w:pStyle w:val="Default"/>
        <w:numPr>
          <w:ilvl w:val="0"/>
          <w:numId w:val="6"/>
        </w:numPr>
        <w:ind w:left="360"/>
        <w:jc w:val="both"/>
        <w:rPr>
          <w:sz w:val="22"/>
          <w:szCs w:val="22"/>
        </w:rPr>
      </w:pPr>
      <w:r w:rsidRPr="004C1C9E">
        <w:rPr>
          <w:b/>
          <w:bCs/>
          <w:sz w:val="22"/>
          <w:szCs w:val="22"/>
        </w:rPr>
        <w:t>Capacitación</w:t>
      </w:r>
      <w:r w:rsidRPr="004C1C9E">
        <w:rPr>
          <w:sz w:val="22"/>
          <w:szCs w:val="22"/>
        </w:rPr>
        <w:t xml:space="preserve">: </w:t>
      </w:r>
    </w:p>
    <w:p w14:paraId="293F0C4E" w14:textId="77777777" w:rsidR="005451EA" w:rsidRPr="004C1C9E" w:rsidRDefault="005451EA" w:rsidP="00B87A35">
      <w:pPr>
        <w:pStyle w:val="Default"/>
        <w:jc w:val="both"/>
        <w:rPr>
          <w:sz w:val="22"/>
          <w:szCs w:val="22"/>
        </w:rPr>
      </w:pPr>
      <w:r w:rsidRPr="004C1C9E">
        <w:rPr>
          <w:sz w:val="22"/>
          <w:szCs w:val="22"/>
        </w:rPr>
        <w:t xml:space="preserve">Proceso que va orientado hacia el logro de aptitudes mentales en términos de conocimientos para mejorar el desempeño de las personas en el cargo o puestos de trabajo. </w:t>
      </w:r>
    </w:p>
    <w:p w14:paraId="72C7C4C1" w14:textId="77777777" w:rsidR="005451EA" w:rsidRPr="004C1C9E" w:rsidRDefault="005451EA" w:rsidP="00B87A35">
      <w:pPr>
        <w:pStyle w:val="Default"/>
        <w:jc w:val="both"/>
        <w:rPr>
          <w:sz w:val="22"/>
          <w:szCs w:val="22"/>
        </w:rPr>
      </w:pPr>
    </w:p>
    <w:p w14:paraId="74D417B2" w14:textId="77777777" w:rsidR="005451EA" w:rsidRPr="00D15687" w:rsidRDefault="005451EA" w:rsidP="00B87A35">
      <w:pPr>
        <w:pStyle w:val="Default"/>
        <w:numPr>
          <w:ilvl w:val="0"/>
          <w:numId w:val="6"/>
        </w:numPr>
        <w:ind w:left="360"/>
        <w:jc w:val="both"/>
        <w:rPr>
          <w:sz w:val="22"/>
          <w:szCs w:val="22"/>
        </w:rPr>
      </w:pPr>
      <w:r w:rsidRPr="004C1C9E">
        <w:rPr>
          <w:b/>
          <w:bCs/>
          <w:sz w:val="22"/>
          <w:szCs w:val="22"/>
        </w:rPr>
        <w:t>Formación/ Entrenamiento:</w:t>
      </w:r>
    </w:p>
    <w:p w14:paraId="079E03F9" w14:textId="77777777" w:rsidR="005451EA" w:rsidRPr="004C1C9E" w:rsidRDefault="005451EA" w:rsidP="00B87A35">
      <w:pPr>
        <w:pStyle w:val="Default"/>
        <w:jc w:val="both"/>
        <w:rPr>
          <w:sz w:val="22"/>
          <w:szCs w:val="22"/>
        </w:rPr>
      </w:pPr>
      <w:r w:rsidRPr="004C1C9E">
        <w:rPr>
          <w:sz w:val="22"/>
          <w:szCs w:val="22"/>
        </w:rPr>
        <w:t xml:space="preserve">Proceso que va orientado a desarrollar conocimientos y habilidades específicas para desempeñar un determinado cargo. Tiene como propósito lograr el dominio de la tarea para asegurar que los procesos se realicen según lo establecido por la empresa. </w:t>
      </w:r>
    </w:p>
    <w:p w14:paraId="540B281F" w14:textId="77777777" w:rsidR="005451EA" w:rsidRPr="004C1C9E" w:rsidRDefault="005451EA" w:rsidP="00B87A35">
      <w:pPr>
        <w:pStyle w:val="Default"/>
        <w:jc w:val="both"/>
        <w:rPr>
          <w:sz w:val="22"/>
          <w:szCs w:val="22"/>
        </w:rPr>
      </w:pPr>
    </w:p>
    <w:p w14:paraId="4B0EFDBC" w14:textId="77777777" w:rsidR="005451EA" w:rsidRPr="00D15687" w:rsidRDefault="005451EA" w:rsidP="00B87A35">
      <w:pPr>
        <w:pStyle w:val="Default"/>
        <w:numPr>
          <w:ilvl w:val="0"/>
          <w:numId w:val="6"/>
        </w:numPr>
        <w:ind w:left="360"/>
        <w:jc w:val="both"/>
        <w:rPr>
          <w:sz w:val="22"/>
          <w:szCs w:val="22"/>
        </w:rPr>
      </w:pPr>
      <w:r w:rsidRPr="004C1C9E">
        <w:rPr>
          <w:b/>
          <w:bCs/>
          <w:sz w:val="22"/>
          <w:szCs w:val="22"/>
        </w:rPr>
        <w:t>Facilitador:</w:t>
      </w:r>
    </w:p>
    <w:p w14:paraId="1928F249" w14:textId="77777777" w:rsidR="005451EA" w:rsidRPr="004C1C9E" w:rsidRDefault="005451EA" w:rsidP="00B87A35">
      <w:pPr>
        <w:pStyle w:val="Default"/>
        <w:jc w:val="both"/>
        <w:rPr>
          <w:sz w:val="22"/>
          <w:szCs w:val="22"/>
        </w:rPr>
      </w:pPr>
      <w:r w:rsidRPr="004C1C9E">
        <w:rPr>
          <w:sz w:val="22"/>
          <w:szCs w:val="22"/>
        </w:rPr>
        <w:t xml:space="preserve">Persona que realiza la inducción, reinducción, formación, y/o capacitación </w:t>
      </w:r>
    </w:p>
    <w:p w14:paraId="52E39DF4" w14:textId="77777777" w:rsidR="005451EA" w:rsidRPr="004C1C9E" w:rsidRDefault="005451EA" w:rsidP="00B87A35">
      <w:pPr>
        <w:pStyle w:val="Default"/>
        <w:jc w:val="both"/>
        <w:rPr>
          <w:sz w:val="22"/>
          <w:szCs w:val="22"/>
        </w:rPr>
      </w:pPr>
    </w:p>
    <w:p w14:paraId="012F85C4" w14:textId="77777777" w:rsidR="005451EA" w:rsidRPr="00D15687" w:rsidRDefault="005451EA" w:rsidP="00B87A35">
      <w:pPr>
        <w:pStyle w:val="Default"/>
        <w:numPr>
          <w:ilvl w:val="0"/>
          <w:numId w:val="6"/>
        </w:numPr>
        <w:ind w:left="360"/>
        <w:jc w:val="both"/>
        <w:rPr>
          <w:sz w:val="22"/>
          <w:szCs w:val="22"/>
        </w:rPr>
      </w:pPr>
      <w:r w:rsidRPr="004C1C9E">
        <w:rPr>
          <w:b/>
          <w:bCs/>
          <w:sz w:val="22"/>
          <w:szCs w:val="22"/>
        </w:rPr>
        <w:t xml:space="preserve">Metodología: </w:t>
      </w:r>
    </w:p>
    <w:p w14:paraId="172B67CE" w14:textId="77777777" w:rsidR="005451EA" w:rsidRPr="004C1C9E" w:rsidRDefault="005451EA" w:rsidP="00B87A35">
      <w:pPr>
        <w:pStyle w:val="Default"/>
        <w:jc w:val="both"/>
        <w:rPr>
          <w:sz w:val="22"/>
          <w:szCs w:val="22"/>
        </w:rPr>
      </w:pPr>
      <w:r w:rsidRPr="004C1C9E">
        <w:rPr>
          <w:sz w:val="22"/>
          <w:szCs w:val="22"/>
        </w:rPr>
        <w:t xml:space="preserve">Pasos a seguir para dar cumplimiento a una labor o actividad. </w:t>
      </w:r>
    </w:p>
    <w:p w14:paraId="7739F4C5" w14:textId="77777777" w:rsidR="005451EA" w:rsidRPr="004C1C9E" w:rsidRDefault="005451EA" w:rsidP="00B87A35">
      <w:pPr>
        <w:pStyle w:val="Default"/>
        <w:jc w:val="both"/>
        <w:rPr>
          <w:sz w:val="22"/>
          <w:szCs w:val="22"/>
        </w:rPr>
      </w:pPr>
    </w:p>
    <w:p w14:paraId="057011FC" w14:textId="77777777" w:rsidR="005451EA" w:rsidRPr="004C1C9E" w:rsidRDefault="005451EA" w:rsidP="00B87A35">
      <w:pPr>
        <w:pStyle w:val="Default"/>
        <w:jc w:val="both"/>
        <w:rPr>
          <w:sz w:val="22"/>
          <w:szCs w:val="22"/>
        </w:rPr>
      </w:pPr>
    </w:p>
    <w:p w14:paraId="376E9556" w14:textId="77777777" w:rsidR="005451EA" w:rsidRPr="00D15687" w:rsidRDefault="005451EA" w:rsidP="00B87A35">
      <w:pPr>
        <w:pStyle w:val="Default"/>
        <w:numPr>
          <w:ilvl w:val="0"/>
          <w:numId w:val="6"/>
        </w:numPr>
        <w:ind w:left="360"/>
        <w:jc w:val="both"/>
        <w:rPr>
          <w:sz w:val="22"/>
          <w:szCs w:val="22"/>
        </w:rPr>
      </w:pPr>
      <w:r w:rsidRPr="004C1C9E">
        <w:rPr>
          <w:b/>
          <w:bCs/>
          <w:sz w:val="22"/>
          <w:szCs w:val="22"/>
        </w:rPr>
        <w:t xml:space="preserve">Participante: </w:t>
      </w:r>
    </w:p>
    <w:p w14:paraId="2863E533" w14:textId="77777777" w:rsidR="005451EA" w:rsidRDefault="005451EA" w:rsidP="00B87A35">
      <w:pPr>
        <w:pStyle w:val="Default"/>
        <w:jc w:val="both"/>
        <w:rPr>
          <w:sz w:val="22"/>
          <w:szCs w:val="22"/>
        </w:rPr>
      </w:pPr>
      <w:r w:rsidRPr="004C1C9E">
        <w:rPr>
          <w:sz w:val="22"/>
          <w:szCs w:val="22"/>
        </w:rPr>
        <w:t xml:space="preserve">Persona que recibe la inducción, reinducción, formación y/o capacitación. </w:t>
      </w:r>
    </w:p>
    <w:p w14:paraId="1B5CB104" w14:textId="77777777" w:rsidR="005451EA" w:rsidRDefault="005451EA" w:rsidP="005451EA">
      <w:pPr>
        <w:pStyle w:val="Default"/>
        <w:jc w:val="both"/>
        <w:rPr>
          <w:sz w:val="22"/>
          <w:szCs w:val="22"/>
        </w:rPr>
      </w:pPr>
    </w:p>
    <w:p w14:paraId="4DFFB7F9" w14:textId="77777777" w:rsidR="005451EA" w:rsidRPr="00E260CE" w:rsidRDefault="005451EA" w:rsidP="00922031">
      <w:pPr>
        <w:pStyle w:val="Default"/>
        <w:numPr>
          <w:ilvl w:val="0"/>
          <w:numId w:val="6"/>
        </w:numPr>
        <w:ind w:left="360"/>
        <w:jc w:val="both"/>
        <w:rPr>
          <w:b/>
          <w:sz w:val="22"/>
          <w:szCs w:val="22"/>
        </w:rPr>
      </w:pPr>
      <w:r w:rsidRPr="00E260CE">
        <w:rPr>
          <w:b/>
          <w:sz w:val="22"/>
          <w:szCs w:val="22"/>
        </w:rPr>
        <w:lastRenderedPageBreak/>
        <w:t>Cotización:</w:t>
      </w:r>
    </w:p>
    <w:p w14:paraId="6641BD45" w14:textId="77777777" w:rsidR="005451EA" w:rsidRPr="00E260CE" w:rsidRDefault="005451EA" w:rsidP="00922031">
      <w:pPr>
        <w:pStyle w:val="Default"/>
        <w:jc w:val="both"/>
        <w:rPr>
          <w:sz w:val="22"/>
          <w:szCs w:val="22"/>
        </w:rPr>
      </w:pPr>
      <w:r w:rsidRPr="00E260CE">
        <w:rPr>
          <w:color w:val="252525"/>
          <w:sz w:val="22"/>
          <w:szCs w:val="22"/>
          <w:shd w:val="clear" w:color="auto" w:fill="FFFFFF"/>
        </w:rPr>
        <w:t>Aquel documento o información que el departamento de compras usa en una</w:t>
      </w:r>
      <w:r w:rsidRPr="00E260CE">
        <w:rPr>
          <w:rStyle w:val="apple-converted-space"/>
          <w:color w:val="252525"/>
          <w:sz w:val="22"/>
          <w:szCs w:val="22"/>
          <w:shd w:val="clear" w:color="auto" w:fill="FFFFFF"/>
        </w:rPr>
        <w:t> </w:t>
      </w:r>
      <w:hyperlink r:id="rId7" w:tooltip="Negociación" w:history="1">
        <w:r w:rsidRPr="00922031">
          <w:rPr>
            <w:rStyle w:val="Hipervnculo"/>
            <w:color w:val="000000" w:themeColor="text1"/>
            <w:sz w:val="22"/>
            <w:szCs w:val="22"/>
            <w:u w:val="none"/>
            <w:shd w:val="clear" w:color="auto" w:fill="FFFFFF"/>
          </w:rPr>
          <w:t>negociación</w:t>
        </w:r>
      </w:hyperlink>
      <w:r w:rsidRPr="00E260CE">
        <w:rPr>
          <w:color w:val="252525"/>
          <w:sz w:val="22"/>
          <w:szCs w:val="22"/>
          <w:shd w:val="clear" w:color="auto" w:fill="FFFFFF"/>
        </w:rPr>
        <w:t>. Es un documento informativo que no genera regi</w:t>
      </w:r>
      <w:r>
        <w:rPr>
          <w:color w:val="252525"/>
          <w:sz w:val="22"/>
          <w:szCs w:val="22"/>
          <w:shd w:val="clear" w:color="auto" w:fill="FFFFFF"/>
        </w:rPr>
        <w:t xml:space="preserve">stro contable. </w:t>
      </w:r>
      <w:r w:rsidRPr="00E260CE">
        <w:rPr>
          <w:color w:val="252525"/>
          <w:sz w:val="22"/>
          <w:szCs w:val="22"/>
          <w:shd w:val="clear" w:color="auto" w:fill="FFFFFF"/>
        </w:rPr>
        <w:t xml:space="preserve"> Acción y efecto de cotizar (poner precio </w:t>
      </w:r>
      <w:r>
        <w:rPr>
          <w:color w:val="252525"/>
          <w:sz w:val="22"/>
          <w:szCs w:val="22"/>
          <w:shd w:val="clear" w:color="auto" w:fill="FFFFFF"/>
        </w:rPr>
        <w:t xml:space="preserve">a algo, estimar </w:t>
      </w:r>
      <w:r w:rsidRPr="00E260CE">
        <w:rPr>
          <w:color w:val="252525"/>
          <w:sz w:val="22"/>
          <w:szCs w:val="22"/>
          <w:shd w:val="clear" w:color="auto" w:fill="FFFFFF"/>
        </w:rPr>
        <w:t>algo en relación con un fin, pagar una cuota)</w:t>
      </w:r>
      <w:r>
        <w:rPr>
          <w:color w:val="252525"/>
          <w:sz w:val="22"/>
          <w:szCs w:val="22"/>
          <w:shd w:val="clear" w:color="auto" w:fill="FFFFFF"/>
        </w:rPr>
        <w:t>.</w:t>
      </w:r>
    </w:p>
    <w:p w14:paraId="0306FCE7" w14:textId="77777777" w:rsidR="005451EA" w:rsidRPr="004C1C9E" w:rsidRDefault="005451EA" w:rsidP="005451EA">
      <w:pPr>
        <w:pStyle w:val="Default"/>
        <w:ind w:left="360"/>
        <w:jc w:val="both"/>
        <w:rPr>
          <w:sz w:val="22"/>
          <w:szCs w:val="22"/>
        </w:rPr>
      </w:pPr>
    </w:p>
    <w:p w14:paraId="3E20CE8F" w14:textId="77777777" w:rsidR="005451EA" w:rsidRPr="004C1C9E" w:rsidRDefault="005451EA" w:rsidP="005451EA">
      <w:pPr>
        <w:pStyle w:val="Textonotapie"/>
        <w:ind w:right="333"/>
        <w:jc w:val="both"/>
        <w:rPr>
          <w:rFonts w:ascii="Arial" w:hAnsi="Arial" w:cs="Arial"/>
          <w:b/>
          <w:sz w:val="22"/>
          <w:szCs w:val="22"/>
        </w:rPr>
      </w:pPr>
    </w:p>
    <w:p w14:paraId="0BA116FA" w14:textId="77777777" w:rsidR="005451EA" w:rsidRDefault="005451EA" w:rsidP="00907175">
      <w:pPr>
        <w:pStyle w:val="Textonotapie"/>
        <w:numPr>
          <w:ilvl w:val="0"/>
          <w:numId w:val="4"/>
        </w:numPr>
        <w:ind w:left="360" w:right="333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CONDICIONES GENERALES</w:t>
      </w:r>
    </w:p>
    <w:p w14:paraId="3DFB22D4" w14:textId="77777777" w:rsidR="00CA6E84" w:rsidRPr="00CA6E84" w:rsidRDefault="00CA6E84" w:rsidP="00CA6E84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14:paraId="6673E6B8" w14:textId="77777777" w:rsidR="00CA6E84" w:rsidRPr="00CA6E84" w:rsidRDefault="00521F22" w:rsidP="00521F22">
      <w:pPr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EA4C3F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6.1</w:t>
      </w:r>
      <w:r w:rsidRPr="00521F22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="00D92DD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El líder del proceso</w:t>
      </w:r>
      <w:r w:rsidR="00CA6E84" w:rsidRPr="00CA6E8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debe permitir la asistencia del personal a los pro</w:t>
      </w:r>
      <w:r w:rsidR="000C0B1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gramas de inducción,</w:t>
      </w:r>
      <w:r w:rsidR="00CA6E84" w:rsidRPr="00CA6E8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formación y/o capacitación. </w:t>
      </w:r>
    </w:p>
    <w:p w14:paraId="07671A88" w14:textId="77777777" w:rsidR="00CA6E84" w:rsidRPr="00CA6E84" w:rsidRDefault="00CA6E84" w:rsidP="00521F22">
      <w:pPr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19718649" w14:textId="77777777" w:rsidR="00CA6E84" w:rsidRPr="00CA6E84" w:rsidRDefault="00521F22" w:rsidP="00521F22">
      <w:pPr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EA4C3F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6.2</w:t>
      </w:r>
      <w:r w:rsidRPr="00521F22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="00F8207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E líder del proceso </w:t>
      </w:r>
      <w:r w:rsidR="00CA6E84" w:rsidRPr="00CA6E8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que identifique una necesidad de formación y/o capacitación será responsable de hacer la solicitud y hacer el seguimiento al cumplimiento del mismo. </w:t>
      </w:r>
    </w:p>
    <w:p w14:paraId="33395ECF" w14:textId="77777777" w:rsidR="00CA6E84" w:rsidRPr="00CA6E84" w:rsidRDefault="00CA6E84" w:rsidP="00521F22">
      <w:pPr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3AF6FF32" w14:textId="77777777" w:rsidR="00CA6E84" w:rsidRPr="00CA6E84" w:rsidRDefault="00521F22" w:rsidP="00521F22">
      <w:pPr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521F22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6.3 </w:t>
      </w:r>
      <w:r w:rsidR="00CA6E84" w:rsidRPr="00CA6E8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A todo el personal nuevo se debe suministrar inducción y formación. </w:t>
      </w:r>
    </w:p>
    <w:p w14:paraId="30A8EC65" w14:textId="77777777" w:rsidR="00CA6E84" w:rsidRPr="00CA6E84" w:rsidRDefault="00CA6E84" w:rsidP="00521F22">
      <w:pPr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5B81A041" w14:textId="77777777" w:rsidR="00CA6E84" w:rsidRPr="00CA6E84" w:rsidRDefault="00521F22" w:rsidP="00521F22">
      <w:pPr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521F22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6.4 </w:t>
      </w:r>
      <w:r w:rsidR="00CA6E84" w:rsidRPr="00CA6E8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Para el personal antiguo se debe suministrar formación, reinducción y/o capacitación siempre que se presenten nuevas tecnologías, cambio de procedimientos y traslados o se le realice un encargo. </w:t>
      </w:r>
    </w:p>
    <w:p w14:paraId="16EDB4FC" w14:textId="77777777" w:rsidR="00CA6E84" w:rsidRPr="00CA6E84" w:rsidRDefault="00CA6E84" w:rsidP="00521F22">
      <w:pPr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3844D315" w14:textId="77777777" w:rsidR="00521F22" w:rsidRPr="00521F22" w:rsidRDefault="00521F22" w:rsidP="00521F22">
      <w:pPr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521F22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6.5 </w:t>
      </w:r>
      <w:r w:rsidR="00CA6E84" w:rsidRPr="00CA6E8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Cuando al inicio del año se identifican las necesidades de capacitación o formación para consolidar el plan de capacitación y formación del año en curso, se debe precisar a cuales programas se les debe evaluar eficacia. Solo se evalúa la eficacia de los programas de formación. </w:t>
      </w:r>
    </w:p>
    <w:p w14:paraId="4362948F" w14:textId="77777777" w:rsidR="00521F22" w:rsidRPr="00CA6E84" w:rsidRDefault="00521F22" w:rsidP="00CA6E84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color w:val="000000"/>
          <w:lang w:eastAsia="en-US"/>
        </w:rPr>
      </w:pPr>
    </w:p>
    <w:p w14:paraId="37EA1A2D" w14:textId="77777777" w:rsidR="00CA6E84" w:rsidRDefault="00CA6E84" w:rsidP="00907175">
      <w:pPr>
        <w:pStyle w:val="Prrafodelista"/>
        <w:ind w:left="348"/>
        <w:rPr>
          <w:rFonts w:ascii="Arial" w:hAnsi="Arial" w:cs="Arial"/>
          <w:b/>
          <w:sz w:val="22"/>
          <w:szCs w:val="22"/>
        </w:rPr>
      </w:pPr>
    </w:p>
    <w:p w14:paraId="2AFAFD3A" w14:textId="77777777" w:rsidR="005451EA" w:rsidRPr="008026B8" w:rsidRDefault="00152025" w:rsidP="00907175">
      <w:pPr>
        <w:pStyle w:val="Textonotapie"/>
        <w:numPr>
          <w:ilvl w:val="0"/>
          <w:numId w:val="4"/>
        </w:numPr>
        <w:ind w:left="360" w:right="333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ACTIVIDADES</w:t>
      </w:r>
    </w:p>
    <w:p w14:paraId="79D15B7B" w14:textId="77777777" w:rsidR="005451EA" w:rsidRPr="00FC3311" w:rsidRDefault="005451EA" w:rsidP="00907175">
      <w:pPr>
        <w:pStyle w:val="Prrafodelista"/>
        <w:ind w:left="0"/>
        <w:rPr>
          <w:rFonts w:ascii="Arial" w:hAnsi="Arial" w:cs="Arial"/>
          <w:sz w:val="22"/>
          <w:szCs w:val="22"/>
        </w:rPr>
      </w:pPr>
    </w:p>
    <w:p w14:paraId="6FAF6D79" w14:textId="77777777" w:rsidR="002C56B4" w:rsidRDefault="002C56B4" w:rsidP="002C56B4">
      <w:pPr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C56B4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7.1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Pr="002C56B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El primer mes del año se deben establecer las necesidades de capacitación, las cuales nacen de: </w:t>
      </w:r>
    </w:p>
    <w:p w14:paraId="3807BB76" w14:textId="77777777" w:rsidR="00F4441C" w:rsidRPr="002C56B4" w:rsidRDefault="00F4441C" w:rsidP="002C56B4">
      <w:pPr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La encuesta realizada a cada uno de los funcionarios de la entidad a cer</w:t>
      </w:r>
      <w:r w:rsidR="006E5E39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ca de sus intereses o debilidades. </w:t>
      </w:r>
    </w:p>
    <w:p w14:paraId="1BAF6520" w14:textId="77777777" w:rsidR="002C56B4" w:rsidRPr="002C56B4" w:rsidRDefault="002C56B4" w:rsidP="002C56B4">
      <w:pPr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C56B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Las necesidades de formación y/o capacitación identificadas en cada proces</w:t>
      </w:r>
      <w:r w:rsidR="00927ACB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o.</w:t>
      </w:r>
      <w:r w:rsidRPr="002C56B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</w:p>
    <w:p w14:paraId="32C74C80" w14:textId="77777777" w:rsidR="005451EA" w:rsidRDefault="005451EA" w:rsidP="00B90B1C">
      <w:pPr>
        <w:pStyle w:val="Textonotapie"/>
        <w:jc w:val="both"/>
        <w:rPr>
          <w:rFonts w:ascii="Arial" w:hAnsi="Arial" w:cs="Arial"/>
          <w:sz w:val="22"/>
          <w:szCs w:val="22"/>
        </w:rPr>
      </w:pPr>
    </w:p>
    <w:p w14:paraId="22CE961B" w14:textId="77777777" w:rsidR="00815FD7" w:rsidRPr="00815FD7" w:rsidRDefault="00C96FC3" w:rsidP="00815FD7">
      <w:pPr>
        <w:pStyle w:val="Default"/>
        <w:jc w:val="both"/>
        <w:rPr>
          <w:rFonts w:eastAsiaTheme="minorHAnsi"/>
          <w:color w:val="auto"/>
          <w:sz w:val="22"/>
          <w:szCs w:val="22"/>
          <w:lang w:eastAsia="en-US"/>
        </w:rPr>
      </w:pPr>
      <w:r w:rsidRPr="00C96FC3">
        <w:rPr>
          <w:b/>
          <w:sz w:val="22"/>
          <w:szCs w:val="22"/>
        </w:rPr>
        <w:t xml:space="preserve">7.2 </w:t>
      </w:r>
      <w:r>
        <w:rPr>
          <w:b/>
          <w:sz w:val="22"/>
          <w:szCs w:val="22"/>
        </w:rPr>
        <w:t xml:space="preserve"> </w:t>
      </w:r>
      <w:r w:rsidR="00815FD7" w:rsidRPr="00815FD7">
        <w:rPr>
          <w:rFonts w:eastAsiaTheme="minorHAnsi"/>
          <w:sz w:val="22"/>
          <w:szCs w:val="22"/>
          <w:lang w:eastAsia="en-US"/>
        </w:rPr>
        <w:t xml:space="preserve">Se elabora el Plan de Formación y/o Capacitación y se inician las gestiones para desarrollarlo. </w:t>
      </w:r>
    </w:p>
    <w:p w14:paraId="6A6147D9" w14:textId="77777777" w:rsidR="00815FD7" w:rsidRPr="00815FD7" w:rsidRDefault="00815FD7" w:rsidP="00815FD7">
      <w:pPr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815FD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- Si es un programa interno, seleccionar la persona encargada de la capacitación. </w:t>
      </w:r>
    </w:p>
    <w:p w14:paraId="310E38F5" w14:textId="77777777" w:rsidR="00815FD7" w:rsidRDefault="00815FD7" w:rsidP="00815FD7">
      <w:pPr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815FD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- Si es externa</w:t>
      </w:r>
      <w:r w:rsidR="0068159E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,</w:t>
      </w:r>
      <w:r w:rsidRPr="00815FD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analizar los posibles cursos para la capacit</w:t>
      </w:r>
      <w:r w:rsidR="0068159E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ación, elegir el más apropiado, </w:t>
      </w:r>
      <w:r w:rsidRPr="00815FD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según el presupuesto asignado y el proceso de contratación establecido. </w:t>
      </w:r>
    </w:p>
    <w:p w14:paraId="09ABE2C7" w14:textId="77777777" w:rsidR="00815FD7" w:rsidRDefault="00815FD7" w:rsidP="00815FD7">
      <w:pPr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2227A29E" w14:textId="77777777" w:rsidR="00815FD7" w:rsidRPr="00815FD7" w:rsidRDefault="00815FD7" w:rsidP="00815FD7">
      <w:pPr>
        <w:pStyle w:val="Default"/>
        <w:jc w:val="both"/>
        <w:rPr>
          <w:rFonts w:eastAsiaTheme="minorHAnsi"/>
          <w:color w:val="auto"/>
          <w:lang w:eastAsia="en-US"/>
        </w:rPr>
      </w:pPr>
      <w:r w:rsidRPr="00815FD7">
        <w:rPr>
          <w:rFonts w:eastAsiaTheme="minorHAnsi"/>
          <w:b/>
          <w:sz w:val="22"/>
          <w:szCs w:val="22"/>
          <w:lang w:eastAsia="en-US"/>
        </w:rPr>
        <w:t xml:space="preserve">7.3 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Pr="00815FD7">
        <w:rPr>
          <w:rFonts w:eastAsiaTheme="minorHAnsi"/>
          <w:sz w:val="22"/>
          <w:szCs w:val="22"/>
          <w:lang w:eastAsia="en-US"/>
        </w:rPr>
        <w:t xml:space="preserve">Se desarrolla la actividad y </w:t>
      </w:r>
      <w:r w:rsidR="001A7375">
        <w:rPr>
          <w:rFonts w:eastAsiaTheme="minorHAnsi"/>
          <w:sz w:val="22"/>
          <w:szCs w:val="22"/>
          <w:lang w:eastAsia="en-US"/>
        </w:rPr>
        <w:t>se registra el listado de a</w:t>
      </w:r>
      <w:r w:rsidRPr="00815FD7">
        <w:rPr>
          <w:rFonts w:eastAsiaTheme="minorHAnsi"/>
          <w:sz w:val="22"/>
          <w:szCs w:val="22"/>
          <w:lang w:eastAsia="en-US"/>
        </w:rPr>
        <w:t xml:space="preserve">sistencia. </w:t>
      </w:r>
    </w:p>
    <w:p w14:paraId="65965552" w14:textId="77777777" w:rsidR="00CA17F2" w:rsidRDefault="00815FD7" w:rsidP="00815FD7">
      <w:pPr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815FD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- En el caso de que la Capacitación sea realizada con personas externas se debe realiza</w:t>
      </w:r>
      <w:r w:rsidR="00CA17F2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r</w:t>
      </w:r>
      <w:r w:rsidRPr="00815FD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la evaluación de la capacit</w:t>
      </w:r>
      <w:r w:rsidR="00CA17F2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ación.</w:t>
      </w:r>
    </w:p>
    <w:p w14:paraId="53542765" w14:textId="77777777" w:rsidR="00815FD7" w:rsidRDefault="00CA17F2" w:rsidP="00815FD7">
      <w:pPr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- </w:t>
      </w:r>
      <w:r w:rsidR="008E3E79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El líder </w:t>
      </w:r>
      <w:r w:rsidR="00815FD7" w:rsidRPr="00815FD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="008E3E79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del proceso Gesti</w:t>
      </w:r>
      <w:r w:rsidR="00526EB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ón del Recurso</w:t>
      </w:r>
      <w:r w:rsidR="00815FD7" w:rsidRPr="00815FD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Humano debe analizar los resulta</w:t>
      </w:r>
      <w:r w:rsidR="00926F0C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dos y presentarlos a la Subgerencia A</w:t>
      </w:r>
      <w:r w:rsidR="009D2E8E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dministrativa y Financiera al finalizar la ejecución del plan de cada vigencia.</w:t>
      </w:r>
    </w:p>
    <w:p w14:paraId="5E782A27" w14:textId="77777777" w:rsidR="00815FD7" w:rsidRDefault="00815FD7" w:rsidP="00815FD7">
      <w:pPr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42F5F98D" w14:textId="77777777" w:rsidR="00815FD7" w:rsidRPr="00815FD7" w:rsidRDefault="00815FD7" w:rsidP="00815FD7">
      <w:pPr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</w:p>
    <w:p w14:paraId="717378D3" w14:textId="77777777" w:rsidR="00777D87" w:rsidRPr="00777D87" w:rsidRDefault="00132629" w:rsidP="00184CB1">
      <w:pPr>
        <w:pStyle w:val="Default"/>
        <w:jc w:val="both"/>
        <w:rPr>
          <w:rFonts w:eastAsiaTheme="minorHAnsi"/>
          <w:color w:val="auto"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7.4</w:t>
      </w:r>
      <w:r w:rsidR="001B4FC0">
        <w:rPr>
          <w:rFonts w:eastAsiaTheme="minorHAnsi"/>
          <w:b/>
          <w:sz w:val="22"/>
          <w:szCs w:val="22"/>
          <w:lang w:eastAsia="en-US"/>
        </w:rPr>
        <w:t xml:space="preserve"> </w:t>
      </w:r>
      <w:r w:rsidR="00777D87" w:rsidRPr="00777D87">
        <w:rPr>
          <w:rFonts w:eastAsiaTheme="minorHAnsi"/>
          <w:sz w:val="22"/>
          <w:szCs w:val="22"/>
          <w:lang w:eastAsia="en-US"/>
        </w:rPr>
        <w:t xml:space="preserve">Se archivan los registros en las carpetas establecidas para ello, en la </w:t>
      </w:r>
      <w:r w:rsidR="00B201C3">
        <w:rPr>
          <w:rFonts w:eastAsiaTheme="minorHAnsi"/>
          <w:sz w:val="22"/>
          <w:szCs w:val="22"/>
          <w:lang w:eastAsia="en-US"/>
        </w:rPr>
        <w:t>Subgerencia Administrativa y Financiera.</w:t>
      </w:r>
      <w:r w:rsidR="00777D87" w:rsidRPr="00777D87">
        <w:rPr>
          <w:rFonts w:eastAsiaTheme="minorHAnsi"/>
          <w:sz w:val="22"/>
          <w:szCs w:val="22"/>
          <w:lang w:eastAsia="en-US"/>
        </w:rPr>
        <w:t xml:space="preserve"> </w:t>
      </w:r>
    </w:p>
    <w:p w14:paraId="75EF385A" w14:textId="77777777" w:rsidR="00815FD7" w:rsidRDefault="00815FD7" w:rsidP="00815FD7">
      <w:pPr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</w:p>
    <w:p w14:paraId="7551BEB7" w14:textId="77777777" w:rsidR="00154C3A" w:rsidRDefault="00132629" w:rsidP="00154C3A">
      <w:pPr>
        <w:pStyle w:val="Default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7.5</w:t>
      </w:r>
      <w:r w:rsidR="00184CB1">
        <w:rPr>
          <w:rFonts w:eastAsiaTheme="minorHAnsi"/>
          <w:b/>
          <w:sz w:val="22"/>
          <w:szCs w:val="22"/>
          <w:lang w:eastAsia="en-US"/>
        </w:rPr>
        <w:t xml:space="preserve"> </w:t>
      </w:r>
      <w:r w:rsidR="00154C3A" w:rsidRPr="00154C3A">
        <w:rPr>
          <w:rFonts w:eastAsiaTheme="minorHAnsi"/>
          <w:sz w:val="22"/>
          <w:szCs w:val="22"/>
          <w:lang w:eastAsia="en-US"/>
        </w:rPr>
        <w:t>Cuando se trata de una capacitación externa, el empleado entregará una copia del c</w:t>
      </w:r>
      <w:r w:rsidR="004E57F9">
        <w:rPr>
          <w:rFonts w:eastAsiaTheme="minorHAnsi"/>
          <w:sz w:val="22"/>
          <w:szCs w:val="22"/>
          <w:lang w:eastAsia="en-US"/>
        </w:rPr>
        <w:t>ertificado si se generó,</w:t>
      </w:r>
      <w:r w:rsidR="00154C3A" w:rsidRPr="00154C3A">
        <w:rPr>
          <w:rFonts w:eastAsiaTheme="minorHAnsi"/>
          <w:sz w:val="22"/>
          <w:szCs w:val="22"/>
          <w:lang w:eastAsia="en-US"/>
        </w:rPr>
        <w:t xml:space="preserve"> para se</w:t>
      </w:r>
      <w:r w:rsidR="00AD193F">
        <w:rPr>
          <w:rFonts w:eastAsiaTheme="minorHAnsi"/>
          <w:sz w:val="22"/>
          <w:szCs w:val="22"/>
          <w:lang w:eastAsia="en-US"/>
        </w:rPr>
        <w:t>r</w:t>
      </w:r>
      <w:r w:rsidR="00154C3A" w:rsidRPr="00154C3A">
        <w:rPr>
          <w:rFonts w:eastAsiaTheme="minorHAnsi"/>
          <w:sz w:val="22"/>
          <w:szCs w:val="22"/>
          <w:lang w:eastAsia="en-US"/>
        </w:rPr>
        <w:t xml:space="preserve"> anexado a la hoja de vida. </w:t>
      </w:r>
    </w:p>
    <w:p w14:paraId="5C0E7395" w14:textId="77777777" w:rsidR="00C96FC3" w:rsidRPr="00D01018" w:rsidRDefault="00C96FC3" w:rsidP="00D01018">
      <w:pPr>
        <w:pStyle w:val="Default"/>
        <w:jc w:val="both"/>
        <w:rPr>
          <w:rFonts w:eastAsiaTheme="minorHAnsi"/>
          <w:b/>
          <w:color w:val="auto"/>
          <w:lang w:eastAsia="en-US"/>
        </w:rPr>
      </w:pPr>
    </w:p>
    <w:p w14:paraId="3174F3C5" w14:textId="77777777" w:rsidR="00C96FC3" w:rsidRPr="00FC3311" w:rsidRDefault="00C96FC3" w:rsidP="00B90B1C">
      <w:pPr>
        <w:pStyle w:val="Textonotapie"/>
        <w:jc w:val="both"/>
        <w:rPr>
          <w:rFonts w:ascii="Arial" w:hAnsi="Arial" w:cs="Arial"/>
          <w:b/>
          <w:sz w:val="22"/>
          <w:szCs w:val="22"/>
        </w:rPr>
      </w:pPr>
    </w:p>
    <w:p w14:paraId="6EB8A1D5" w14:textId="77777777" w:rsidR="005451EA" w:rsidRDefault="009B7F00" w:rsidP="009B7F00">
      <w:pPr>
        <w:pStyle w:val="Textonotapie"/>
        <w:numPr>
          <w:ilvl w:val="0"/>
          <w:numId w:val="4"/>
        </w:numPr>
        <w:ind w:left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REGISTROS</w:t>
      </w:r>
    </w:p>
    <w:p w14:paraId="3C255D58" w14:textId="77777777" w:rsidR="0026124B" w:rsidRPr="00FC3311" w:rsidRDefault="0026124B" w:rsidP="0026124B">
      <w:pPr>
        <w:pStyle w:val="Textonotapie"/>
        <w:jc w:val="both"/>
        <w:rPr>
          <w:rFonts w:ascii="Arial" w:hAnsi="Arial" w:cs="Arial"/>
          <w:sz w:val="22"/>
          <w:szCs w:val="22"/>
        </w:rPr>
      </w:pPr>
    </w:p>
    <w:p w14:paraId="007AC147" w14:textId="77777777" w:rsidR="005451EA" w:rsidRPr="00FC3311" w:rsidRDefault="005451EA" w:rsidP="00907175">
      <w:pPr>
        <w:pStyle w:val="Textonotapie"/>
        <w:numPr>
          <w:ilvl w:val="0"/>
          <w:numId w:val="3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FC3311">
        <w:rPr>
          <w:rFonts w:ascii="Arial" w:hAnsi="Arial" w:cs="Arial"/>
          <w:sz w:val="22"/>
          <w:szCs w:val="22"/>
        </w:rPr>
        <w:t xml:space="preserve">Informe de </w:t>
      </w:r>
      <w:r w:rsidR="00907175">
        <w:rPr>
          <w:rFonts w:ascii="Arial" w:hAnsi="Arial" w:cs="Arial"/>
          <w:sz w:val="22"/>
          <w:szCs w:val="22"/>
        </w:rPr>
        <w:t>capacitación.</w:t>
      </w:r>
      <w:r w:rsidRPr="00FC3311">
        <w:rPr>
          <w:rFonts w:ascii="Arial" w:hAnsi="Arial" w:cs="Arial"/>
          <w:sz w:val="22"/>
          <w:szCs w:val="22"/>
        </w:rPr>
        <w:t xml:space="preserve"> </w:t>
      </w:r>
    </w:p>
    <w:p w14:paraId="00557F23" w14:textId="77777777" w:rsidR="005451EA" w:rsidRPr="00FC3311" w:rsidRDefault="005451EA" w:rsidP="00907175">
      <w:pPr>
        <w:pStyle w:val="Textonotapie"/>
        <w:numPr>
          <w:ilvl w:val="0"/>
          <w:numId w:val="3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FC3311">
        <w:rPr>
          <w:rFonts w:ascii="Arial" w:hAnsi="Arial" w:cs="Arial"/>
          <w:sz w:val="22"/>
          <w:szCs w:val="22"/>
        </w:rPr>
        <w:t xml:space="preserve">Acta de capacitación. </w:t>
      </w:r>
    </w:p>
    <w:p w14:paraId="6AFB19FC" w14:textId="77777777" w:rsidR="005451EA" w:rsidRDefault="005451EA" w:rsidP="00907175">
      <w:pPr>
        <w:pStyle w:val="Textonotapie"/>
        <w:numPr>
          <w:ilvl w:val="0"/>
          <w:numId w:val="3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FC3311">
        <w:rPr>
          <w:rFonts w:ascii="Arial" w:hAnsi="Arial" w:cs="Arial"/>
          <w:sz w:val="22"/>
          <w:szCs w:val="22"/>
        </w:rPr>
        <w:t>Evaluación de  Capacitación.</w:t>
      </w:r>
    </w:p>
    <w:p w14:paraId="3E20CDB2" w14:textId="77777777" w:rsidR="0026124B" w:rsidRDefault="0026124B" w:rsidP="00907175">
      <w:pPr>
        <w:pStyle w:val="Textonotapie"/>
        <w:numPr>
          <w:ilvl w:val="0"/>
          <w:numId w:val="3"/>
        </w:num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Listado de asistencia.</w:t>
      </w:r>
    </w:p>
    <w:p w14:paraId="0B7FFE75" w14:textId="77777777" w:rsidR="0007221D" w:rsidRDefault="0007221D" w:rsidP="0007221D">
      <w:pPr>
        <w:pStyle w:val="Textonotapie"/>
        <w:numPr>
          <w:ilvl w:val="0"/>
          <w:numId w:val="3"/>
        </w:num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Plan de Formación y Capacitación.</w:t>
      </w:r>
    </w:p>
    <w:p w14:paraId="48518B58" w14:textId="77777777" w:rsidR="0007221D" w:rsidRPr="0007221D" w:rsidRDefault="0007221D" w:rsidP="0007221D">
      <w:pPr>
        <w:pStyle w:val="Textonotapie"/>
        <w:numPr>
          <w:ilvl w:val="0"/>
          <w:numId w:val="3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07221D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Instrumento para la evaluación de la eficacia de 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los programas de formación (encuesta)</w:t>
      </w:r>
      <w:r w:rsidRPr="0007221D">
        <w:rPr>
          <w:rFonts w:ascii="Arial" w:eastAsiaTheme="minorHAnsi" w:hAnsi="Arial" w:cs="Arial"/>
          <w:b/>
          <w:bCs/>
          <w:color w:val="000000"/>
          <w:lang w:eastAsia="en-US"/>
        </w:rPr>
        <w:t xml:space="preserve"> </w:t>
      </w:r>
    </w:p>
    <w:p w14:paraId="7B5B9BB0" w14:textId="77777777" w:rsidR="005451EA" w:rsidRDefault="005451EA" w:rsidP="00D01018">
      <w:pPr>
        <w:pStyle w:val="Textonotapie"/>
        <w:jc w:val="both"/>
        <w:rPr>
          <w:rFonts w:ascii="Arial" w:hAnsi="Arial" w:cs="Arial"/>
          <w:sz w:val="22"/>
          <w:szCs w:val="22"/>
        </w:rPr>
      </w:pPr>
    </w:p>
    <w:p w14:paraId="04709E49" w14:textId="77777777" w:rsidR="003A6548" w:rsidRPr="00FC3311" w:rsidRDefault="003A6548" w:rsidP="003A6548">
      <w:pPr>
        <w:pStyle w:val="Textonotapie"/>
        <w:ind w:left="1416"/>
        <w:jc w:val="both"/>
        <w:rPr>
          <w:rFonts w:ascii="Arial" w:hAnsi="Arial" w:cs="Arial"/>
          <w:sz w:val="22"/>
          <w:szCs w:val="22"/>
        </w:rPr>
      </w:pPr>
    </w:p>
    <w:p w14:paraId="6F7506FF" w14:textId="77777777" w:rsidR="005451EA" w:rsidRDefault="005451EA" w:rsidP="003A6548">
      <w:pPr>
        <w:pStyle w:val="Textonotapie"/>
        <w:numPr>
          <w:ilvl w:val="0"/>
          <w:numId w:val="4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FC3311">
        <w:rPr>
          <w:rFonts w:ascii="Arial" w:hAnsi="Arial" w:cs="Arial"/>
          <w:b/>
          <w:sz w:val="22"/>
          <w:szCs w:val="22"/>
        </w:rPr>
        <w:t>CONTROL DE CAMBIOS</w:t>
      </w:r>
    </w:p>
    <w:p w14:paraId="779A527B" w14:textId="77777777" w:rsidR="005451EA" w:rsidRPr="00FC3311" w:rsidRDefault="005451EA" w:rsidP="003A6548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891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0"/>
        <w:gridCol w:w="1134"/>
        <w:gridCol w:w="1838"/>
      </w:tblGrid>
      <w:tr w:rsidR="005451EA" w:rsidRPr="00A753AD" w14:paraId="2F46EFFD" w14:textId="77777777" w:rsidTr="003A6548">
        <w:trPr>
          <w:trHeight w:val="247"/>
          <w:jc w:val="center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B1D9C" w14:textId="77777777" w:rsidR="005451EA" w:rsidRPr="00A753AD" w:rsidRDefault="005451EA" w:rsidP="003C42E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753AD">
              <w:rPr>
                <w:rFonts w:ascii="Arial" w:hAnsi="Arial" w:cs="Arial"/>
                <w:b/>
                <w:sz w:val="22"/>
                <w:szCs w:val="22"/>
              </w:rPr>
              <w:t>DESCRIPCION DE CAMBIOS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BDD4A" w14:textId="77777777" w:rsidR="005451EA" w:rsidRPr="00A753AD" w:rsidRDefault="005451EA" w:rsidP="003C42E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753AD">
              <w:rPr>
                <w:rFonts w:ascii="Arial" w:hAnsi="Arial" w:cs="Arial"/>
                <w:b/>
                <w:sz w:val="22"/>
                <w:szCs w:val="22"/>
              </w:rPr>
              <w:t>VERSIÓN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51DDA" w14:textId="77777777" w:rsidR="005451EA" w:rsidRPr="00A753AD" w:rsidRDefault="005451EA" w:rsidP="003C42E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753AD"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</w:tr>
      <w:tr w:rsidR="005451EA" w:rsidRPr="00A753AD" w14:paraId="0BAB0815" w14:textId="77777777" w:rsidTr="003A6548">
        <w:trPr>
          <w:trHeight w:val="247"/>
          <w:jc w:val="center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194CD" w14:textId="77777777" w:rsidR="005451EA" w:rsidRPr="00A753AD" w:rsidRDefault="005451EA" w:rsidP="003C42E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53AD">
              <w:rPr>
                <w:rFonts w:ascii="Arial" w:hAnsi="Arial" w:cs="Arial"/>
                <w:b/>
                <w:sz w:val="22"/>
                <w:szCs w:val="22"/>
              </w:rPr>
              <w:t>Primera emisión: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658C9" w14:textId="77777777" w:rsidR="005451EA" w:rsidRPr="00A753AD" w:rsidRDefault="005451EA" w:rsidP="003C42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53AD">
              <w:rPr>
                <w:rFonts w:ascii="Arial" w:hAnsi="Arial" w:cs="Arial"/>
                <w:sz w:val="22"/>
                <w:szCs w:val="22"/>
              </w:rPr>
              <w:t>1.0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8E878" w14:textId="77777777" w:rsidR="005451EA" w:rsidRPr="00A753AD" w:rsidRDefault="00E65DF5" w:rsidP="00E65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14-05-</w:t>
            </w:r>
            <w:r w:rsidR="005451EA">
              <w:rPr>
                <w:rFonts w:ascii="Arial" w:hAnsi="Arial" w:cs="Arial"/>
                <w:sz w:val="22"/>
                <w:szCs w:val="22"/>
              </w:rPr>
              <w:t>2013</w:t>
            </w:r>
          </w:p>
        </w:tc>
      </w:tr>
      <w:tr w:rsidR="005451EA" w:rsidRPr="00A753AD" w14:paraId="10042C25" w14:textId="77777777" w:rsidTr="003A6548">
        <w:trPr>
          <w:trHeight w:val="247"/>
          <w:jc w:val="center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1C1DB" w14:textId="77777777" w:rsidR="005451EA" w:rsidRPr="00A753AD" w:rsidRDefault="005451EA" w:rsidP="003C42E8">
            <w:pPr>
              <w:rPr>
                <w:rFonts w:ascii="Arial" w:hAnsi="Arial" w:cs="Arial"/>
                <w:sz w:val="22"/>
                <w:szCs w:val="22"/>
              </w:rPr>
            </w:pPr>
            <w:r w:rsidRPr="00B643AF">
              <w:rPr>
                <w:rFonts w:ascii="Arial" w:hAnsi="Arial" w:cs="Arial"/>
                <w:b/>
                <w:sz w:val="22"/>
                <w:szCs w:val="22"/>
              </w:rPr>
              <w:t>Segunda emisión:</w:t>
            </w:r>
            <w:r w:rsidRPr="00A753AD">
              <w:rPr>
                <w:rFonts w:ascii="Arial" w:hAnsi="Arial" w:cs="Arial"/>
                <w:sz w:val="22"/>
                <w:szCs w:val="22"/>
              </w:rPr>
              <w:t xml:space="preserve"> Actualización</w:t>
            </w:r>
          </w:p>
          <w:p w14:paraId="3056B930" w14:textId="77777777" w:rsidR="005451EA" w:rsidRPr="00A753AD" w:rsidRDefault="005451EA" w:rsidP="003C42E8">
            <w:pPr>
              <w:rPr>
                <w:rFonts w:ascii="Arial" w:hAnsi="Arial" w:cs="Arial"/>
                <w:sz w:val="22"/>
                <w:szCs w:val="22"/>
              </w:rPr>
            </w:pPr>
            <w:r w:rsidRPr="00B643AF">
              <w:rPr>
                <w:rFonts w:ascii="Arial" w:hAnsi="Arial" w:cs="Arial"/>
                <w:b/>
                <w:sz w:val="22"/>
                <w:szCs w:val="22"/>
              </w:rPr>
              <w:t>Encabezado:</w:t>
            </w:r>
            <w:r w:rsidRPr="00A753AD">
              <w:rPr>
                <w:rFonts w:ascii="Arial" w:hAnsi="Arial" w:cs="Arial"/>
                <w:sz w:val="22"/>
                <w:szCs w:val="22"/>
              </w:rPr>
              <w:t xml:space="preserve"> actualización de logo de la entidad y cambio en la versión.</w:t>
            </w:r>
          </w:p>
          <w:p w14:paraId="0A0B3CFC" w14:textId="77777777" w:rsidR="005451EA" w:rsidRPr="00A753AD" w:rsidRDefault="005451EA" w:rsidP="003C42E8">
            <w:pPr>
              <w:rPr>
                <w:rFonts w:ascii="Arial" w:hAnsi="Arial" w:cs="Arial"/>
                <w:sz w:val="22"/>
                <w:szCs w:val="22"/>
              </w:rPr>
            </w:pPr>
            <w:r w:rsidRPr="00A753AD">
              <w:rPr>
                <w:rFonts w:ascii="Arial" w:hAnsi="Arial" w:cs="Arial"/>
                <w:b/>
                <w:sz w:val="22"/>
                <w:szCs w:val="22"/>
              </w:rPr>
              <w:t>Pie de página:</w:t>
            </w:r>
            <w:r w:rsidRPr="00A753AD">
              <w:rPr>
                <w:rFonts w:ascii="Arial" w:hAnsi="Arial" w:cs="Arial"/>
                <w:sz w:val="22"/>
                <w:szCs w:val="22"/>
              </w:rPr>
              <w:t xml:space="preserve"> inclusión de los sellos de calidad (ISO 9001-2008, NTC GP 1000-2009) y actualización de la información institucional.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F3B27" w14:textId="77777777" w:rsidR="005451EA" w:rsidRPr="00A753AD" w:rsidRDefault="005451EA" w:rsidP="003C42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53AD">
              <w:rPr>
                <w:rFonts w:ascii="Arial" w:hAnsi="Arial" w:cs="Arial"/>
                <w:sz w:val="22"/>
                <w:szCs w:val="22"/>
              </w:rPr>
              <w:t>2.0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D3C6E" w14:textId="77777777" w:rsidR="005451EA" w:rsidRPr="00A753AD" w:rsidRDefault="00E65DF5" w:rsidP="00E65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22-08-</w:t>
            </w:r>
            <w:r w:rsidR="005451EA" w:rsidRPr="00A753AD">
              <w:rPr>
                <w:rFonts w:ascii="Arial" w:hAnsi="Arial" w:cs="Arial"/>
                <w:sz w:val="22"/>
                <w:szCs w:val="22"/>
              </w:rPr>
              <w:t>2014</w:t>
            </w:r>
          </w:p>
        </w:tc>
      </w:tr>
      <w:tr w:rsidR="005451EA" w:rsidRPr="00A753AD" w14:paraId="4B6DCB2F" w14:textId="77777777" w:rsidTr="003A6548">
        <w:trPr>
          <w:trHeight w:val="247"/>
          <w:jc w:val="center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E3560" w14:textId="77777777" w:rsidR="005451EA" w:rsidRPr="00A753AD" w:rsidRDefault="005451EA" w:rsidP="003C42E8">
            <w:pPr>
              <w:rPr>
                <w:rFonts w:ascii="Arial" w:hAnsi="Arial" w:cs="Arial"/>
                <w:sz w:val="22"/>
                <w:szCs w:val="22"/>
              </w:rPr>
            </w:pPr>
            <w:r w:rsidRPr="00A753AD">
              <w:rPr>
                <w:rFonts w:ascii="Arial" w:hAnsi="Arial" w:cs="Arial"/>
                <w:b/>
                <w:sz w:val="22"/>
                <w:szCs w:val="22"/>
              </w:rPr>
              <w:t>Tercera emisión:</w:t>
            </w:r>
            <w:r w:rsidRPr="00A753AD">
              <w:rPr>
                <w:rFonts w:ascii="Arial" w:hAnsi="Arial" w:cs="Arial"/>
                <w:sz w:val="22"/>
                <w:szCs w:val="22"/>
              </w:rPr>
              <w:t xml:space="preserve"> Actualización de requisitos para los procedimientos.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2649E" w14:textId="77777777" w:rsidR="005451EA" w:rsidRPr="00A753AD" w:rsidRDefault="005451EA" w:rsidP="003C42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53AD">
              <w:rPr>
                <w:rFonts w:ascii="Arial" w:hAnsi="Arial" w:cs="Arial"/>
                <w:sz w:val="22"/>
                <w:szCs w:val="22"/>
              </w:rPr>
              <w:t>3.0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AB27B" w14:textId="77777777" w:rsidR="005451EA" w:rsidRPr="00A753AD" w:rsidRDefault="00E65DF5" w:rsidP="00E65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15-09-</w:t>
            </w:r>
            <w:r w:rsidR="005451EA" w:rsidRPr="00A753AD">
              <w:rPr>
                <w:rFonts w:ascii="Arial" w:hAnsi="Arial" w:cs="Arial"/>
                <w:sz w:val="22"/>
                <w:szCs w:val="22"/>
              </w:rPr>
              <w:t>2015</w:t>
            </w:r>
          </w:p>
        </w:tc>
      </w:tr>
      <w:tr w:rsidR="00983744" w:rsidRPr="00A753AD" w14:paraId="7D918B5F" w14:textId="77777777" w:rsidTr="003A6548">
        <w:trPr>
          <w:trHeight w:val="247"/>
          <w:jc w:val="center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8B43F" w14:textId="77777777" w:rsidR="00983744" w:rsidRPr="00A753AD" w:rsidRDefault="00983744" w:rsidP="003C42E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Cuarta emisión: </w:t>
            </w:r>
            <w:r w:rsidRPr="00983744">
              <w:rPr>
                <w:rFonts w:ascii="Arial" w:hAnsi="Arial" w:cs="Arial"/>
                <w:sz w:val="22"/>
                <w:szCs w:val="22"/>
              </w:rPr>
              <w:t>Actualización sellos de calidad, proceso re-certificación.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7BD7D" w14:textId="77777777" w:rsidR="00983744" w:rsidRPr="00A753AD" w:rsidRDefault="00983744" w:rsidP="003C42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4.0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D2DC4" w14:textId="77777777" w:rsidR="00983744" w:rsidRPr="00A753AD" w:rsidRDefault="00E65DF5" w:rsidP="00E65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04-10-</w:t>
            </w:r>
            <w:r w:rsidR="00983744">
              <w:rPr>
                <w:rFonts w:ascii="Arial" w:hAnsi="Arial" w:cs="Arial"/>
                <w:sz w:val="22"/>
                <w:szCs w:val="22"/>
              </w:rPr>
              <w:t>2017</w:t>
            </w:r>
          </w:p>
        </w:tc>
      </w:tr>
      <w:tr w:rsidR="00E65DF5" w:rsidRPr="00A753AD" w14:paraId="252A80BB" w14:textId="77777777" w:rsidTr="003A6548">
        <w:trPr>
          <w:trHeight w:val="247"/>
          <w:jc w:val="center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CAD2D" w14:textId="4FC545B9" w:rsidR="00E65DF5" w:rsidRPr="007E3D64" w:rsidRDefault="00E65DF5" w:rsidP="00E65DF5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7E3D64">
              <w:rPr>
                <w:rFonts w:ascii="Arial" w:hAnsi="Arial" w:cs="Arial"/>
                <w:b/>
                <w:sz w:val="22"/>
                <w:szCs w:val="22"/>
              </w:rPr>
              <w:t xml:space="preserve">Quinta emisión: </w:t>
            </w:r>
            <w:r w:rsidRPr="007E3D64">
              <w:rPr>
                <w:rFonts w:ascii="Arial" w:hAnsi="Arial" w:cs="Arial"/>
                <w:sz w:val="22"/>
                <w:szCs w:val="22"/>
              </w:rPr>
              <w:t xml:space="preserve">Actualización de sello proceso de certificación, inclusión </w:t>
            </w:r>
            <w:r w:rsidR="00CB2D23">
              <w:rPr>
                <w:rFonts w:ascii="Arial" w:hAnsi="Arial" w:cs="Arial"/>
                <w:sz w:val="22"/>
                <w:szCs w:val="22"/>
              </w:rPr>
              <w:t>N</w:t>
            </w:r>
            <w:r w:rsidRPr="007E3D64">
              <w:rPr>
                <w:rFonts w:ascii="Arial" w:hAnsi="Arial" w:cs="Arial"/>
                <w:sz w:val="22"/>
                <w:szCs w:val="22"/>
              </w:rPr>
              <w:t xml:space="preserve">it de la empresa, inclusión pie de </w:t>
            </w:r>
            <w:r w:rsidR="00A307E3" w:rsidRPr="007E3D64">
              <w:rPr>
                <w:rFonts w:ascii="Arial" w:hAnsi="Arial" w:cs="Arial"/>
                <w:sz w:val="22"/>
                <w:szCs w:val="22"/>
              </w:rPr>
              <w:t>página</w:t>
            </w:r>
            <w:r w:rsidR="00A307E3">
              <w:rPr>
                <w:rFonts w:ascii="Arial" w:hAnsi="Arial" w:cs="Arial"/>
                <w:sz w:val="22"/>
                <w:szCs w:val="22"/>
              </w:rPr>
              <w:t>, número de páginas.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C8651" w14:textId="77777777" w:rsidR="00E65DF5" w:rsidRDefault="00E65DF5" w:rsidP="00E65DF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5.0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9ABA4" w14:textId="77777777" w:rsidR="00E65DF5" w:rsidRDefault="00E65DF5" w:rsidP="00E65DF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19-07-2019</w:t>
            </w:r>
          </w:p>
        </w:tc>
      </w:tr>
      <w:tr w:rsidR="00D71FCD" w:rsidRPr="00A753AD" w14:paraId="576CC17D" w14:textId="77777777" w:rsidTr="003A6548">
        <w:trPr>
          <w:trHeight w:val="247"/>
          <w:jc w:val="center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94AB7" w14:textId="77777777" w:rsidR="00D71FCD" w:rsidRPr="007E3D64" w:rsidRDefault="00D71FCD" w:rsidP="00D71FCD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D71FCD">
              <w:rPr>
                <w:rFonts w:ascii="Arial" w:hAnsi="Arial" w:cs="Arial"/>
                <w:b/>
                <w:sz w:val="22"/>
                <w:szCs w:val="22"/>
              </w:rPr>
              <w:t xml:space="preserve">Sexta emisión: </w:t>
            </w:r>
            <w:r w:rsidRPr="00D71FCD">
              <w:rPr>
                <w:rFonts w:ascii="Arial" w:hAnsi="Arial" w:cs="Arial"/>
                <w:sz w:val="22"/>
                <w:szCs w:val="22"/>
              </w:rPr>
              <w:t>Actualización e inclusión de los sellos de certificación de calidad.</w:t>
            </w:r>
            <w:r w:rsidRPr="00D71FCD">
              <w:rPr>
                <w:rFonts w:ascii="Arial" w:hAnsi="Arial" w:cs="Arial"/>
                <w:sz w:val="22"/>
                <w:szCs w:val="22"/>
              </w:rPr>
              <w:tab/>
            </w:r>
            <w:r w:rsidRPr="00D71FCD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444F2" w14:textId="77777777" w:rsidR="00D71FCD" w:rsidRDefault="00D71FCD" w:rsidP="00E65DF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6.0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5B210" w14:textId="77777777" w:rsidR="00D71FCD" w:rsidRDefault="00D71FCD" w:rsidP="00E65DF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13-09-2022</w:t>
            </w:r>
          </w:p>
        </w:tc>
      </w:tr>
      <w:tr w:rsidR="007F0745" w:rsidRPr="00A753AD" w14:paraId="635F221F" w14:textId="77777777" w:rsidTr="00071A40">
        <w:trPr>
          <w:trHeight w:val="247"/>
          <w:jc w:val="center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B449E" w14:textId="39B7A3EA" w:rsidR="007F0745" w:rsidRPr="00D71FCD" w:rsidRDefault="007F0745" w:rsidP="007F0745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Séptima emisión: 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>Cambio de Logo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Institucional de la E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>ntidad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45B4E" w14:textId="551819FA" w:rsidR="007F0745" w:rsidRDefault="007F0745" w:rsidP="007F074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7.0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FAD7A" w14:textId="18A98116" w:rsidR="007F0745" w:rsidRDefault="007F0745" w:rsidP="007F074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30-09-2025</w:t>
            </w:r>
          </w:p>
        </w:tc>
      </w:tr>
      <w:tr w:rsidR="00E46858" w:rsidRPr="00A753AD" w14:paraId="4071546D" w14:textId="77777777" w:rsidTr="00071A40">
        <w:trPr>
          <w:trHeight w:val="247"/>
          <w:jc w:val="center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4DD5F" w14:textId="3956D774" w:rsidR="00E46858" w:rsidRDefault="00E46858" w:rsidP="00E46858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Octava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emisión: 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>Cambio de Logo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Institucional de la E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>ntidad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D55D6" w14:textId="7B0AE1AC" w:rsidR="00E46858" w:rsidRDefault="00E46858" w:rsidP="00E46858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</w:rPr>
              <w:t>.0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2C1CB" w14:textId="16ABE97E" w:rsidR="00E46858" w:rsidRDefault="00E46858" w:rsidP="00E46858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>
              <w:rPr>
                <w:rFonts w:ascii="Arial" w:hAnsi="Arial" w:cs="Arial"/>
                <w:sz w:val="22"/>
                <w:szCs w:val="22"/>
              </w:rPr>
              <w:t>-0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-202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</w:tbl>
    <w:p w14:paraId="0247C2AA" w14:textId="77777777" w:rsidR="00300992" w:rsidRDefault="00300992"/>
    <w:sectPr w:rsidR="00300992" w:rsidSect="003607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3237E" w14:textId="77777777" w:rsidR="00804B8B" w:rsidRDefault="00804B8B" w:rsidP="00DC2543">
      <w:r>
        <w:separator/>
      </w:r>
    </w:p>
  </w:endnote>
  <w:endnote w:type="continuationSeparator" w:id="0">
    <w:p w14:paraId="00A14035" w14:textId="77777777" w:rsidR="00804B8B" w:rsidRDefault="00804B8B" w:rsidP="00DC2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5E485" w14:textId="77777777" w:rsidR="006329B1" w:rsidRDefault="006329B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8C148" w14:textId="77777777" w:rsidR="00E65DF5" w:rsidRPr="004601A1" w:rsidRDefault="00E65DF5" w:rsidP="00E65DF5">
    <w:pPr>
      <w:tabs>
        <w:tab w:val="center" w:pos="4419"/>
        <w:tab w:val="right" w:pos="8838"/>
      </w:tabs>
      <w:suppressAutoHyphens w:val="0"/>
      <w:jc w:val="center"/>
      <w:rPr>
        <w:rFonts w:ascii="Arial" w:eastAsia="Calibri" w:hAnsi="Arial" w:cs="Arial"/>
        <w:b/>
        <w:i/>
        <w:sz w:val="16"/>
        <w:szCs w:val="16"/>
        <w:lang w:eastAsia="en-US"/>
      </w:rPr>
    </w:pPr>
    <w:r w:rsidRPr="004601A1">
      <w:rPr>
        <w:rFonts w:ascii="Arial" w:eastAsia="Calibri" w:hAnsi="Arial" w:cs="Arial"/>
        <w:b/>
        <w:i/>
        <w:sz w:val="16"/>
        <w:szCs w:val="16"/>
        <w:lang w:eastAsia="en-US"/>
      </w:rPr>
      <w:t>….llevamos más que agua.</w:t>
    </w:r>
  </w:p>
  <w:p w14:paraId="79DBD7D8" w14:textId="77777777" w:rsidR="00E65DF5" w:rsidRPr="004601A1" w:rsidRDefault="00E65DF5" w:rsidP="00E65DF5">
    <w:pPr>
      <w:tabs>
        <w:tab w:val="center" w:pos="4419"/>
        <w:tab w:val="right" w:pos="8838"/>
      </w:tabs>
      <w:suppressAutoHyphens w:val="0"/>
      <w:rPr>
        <w:rFonts w:ascii="Arial" w:eastAsia="Calibri" w:hAnsi="Arial" w:cs="Arial"/>
        <w:sz w:val="16"/>
        <w:szCs w:val="16"/>
        <w:lang w:eastAsia="en-US"/>
      </w:rPr>
    </w:pPr>
    <w:r w:rsidRPr="004601A1">
      <w:rPr>
        <w:rFonts w:ascii="Arial" w:eastAsia="Calibri" w:hAnsi="Arial" w:cs="Arial"/>
        <w:sz w:val="16"/>
        <w:szCs w:val="16"/>
        <w:lang w:eastAsia="en-US"/>
      </w:rPr>
      <w:tab/>
      <w:t>Calle 21 No. 1C -17</w:t>
    </w:r>
    <w:r w:rsidRPr="004601A1">
      <w:rPr>
        <w:rFonts w:ascii="Arial" w:eastAsia="Calibri" w:hAnsi="Arial" w:cs="Arial"/>
        <w:sz w:val="16"/>
        <w:szCs w:val="16"/>
        <w:lang w:eastAsia="en-US"/>
      </w:rPr>
      <w:tab/>
    </w:r>
  </w:p>
  <w:p w14:paraId="01F480DE" w14:textId="77777777" w:rsidR="00E65DF5" w:rsidRPr="004601A1" w:rsidRDefault="00E65DF5" w:rsidP="00E65DF5">
    <w:pPr>
      <w:tabs>
        <w:tab w:val="center" w:pos="4419"/>
        <w:tab w:val="right" w:pos="8838"/>
      </w:tabs>
      <w:suppressAutoHyphens w:val="0"/>
      <w:jc w:val="center"/>
      <w:rPr>
        <w:rFonts w:ascii="Arial" w:eastAsia="Calibri" w:hAnsi="Arial" w:cs="Arial"/>
        <w:sz w:val="16"/>
        <w:szCs w:val="16"/>
        <w:lang w:eastAsia="en-US"/>
      </w:rPr>
    </w:pPr>
    <w:r w:rsidRPr="004601A1">
      <w:rPr>
        <w:rFonts w:ascii="Arial" w:eastAsia="Calibri" w:hAnsi="Arial" w:cs="Arial"/>
        <w:sz w:val="16"/>
        <w:szCs w:val="16"/>
        <w:lang w:eastAsia="en-US"/>
      </w:rPr>
      <w:t xml:space="preserve">Teléfonos 8 75 31 81 – 8 75 23 21  fax: Ext. 124     </w:t>
    </w:r>
  </w:p>
  <w:p w14:paraId="1C0080D2" w14:textId="77777777" w:rsidR="00E65DF5" w:rsidRPr="004601A1" w:rsidRDefault="00E65DF5" w:rsidP="00E65DF5">
    <w:pPr>
      <w:tabs>
        <w:tab w:val="center" w:pos="4419"/>
        <w:tab w:val="right" w:pos="8838"/>
      </w:tabs>
      <w:suppressAutoHyphens w:val="0"/>
      <w:jc w:val="center"/>
      <w:rPr>
        <w:rFonts w:ascii="Arial" w:eastAsia="Calibri" w:hAnsi="Arial" w:cs="Arial"/>
        <w:sz w:val="16"/>
        <w:szCs w:val="16"/>
        <w:lang w:eastAsia="en-US"/>
      </w:rPr>
    </w:pPr>
    <w:hyperlink r:id="rId1" w:history="1">
      <w:r w:rsidRPr="004601A1">
        <w:rPr>
          <w:rFonts w:ascii="Arial" w:eastAsia="Calibri" w:hAnsi="Arial" w:cs="Arial"/>
          <w:color w:val="0000FF"/>
          <w:sz w:val="16"/>
          <w:szCs w:val="16"/>
          <w:u w:val="single"/>
          <w:lang w:eastAsia="en-US"/>
        </w:rPr>
        <w:t>www.aguasdelhuila.gov.co</w:t>
      </w:r>
    </w:hyperlink>
  </w:p>
  <w:p w14:paraId="5A5AA64C" w14:textId="77777777" w:rsidR="00E65DF5" w:rsidRPr="004601A1" w:rsidRDefault="00E65DF5" w:rsidP="00E65DF5">
    <w:pPr>
      <w:tabs>
        <w:tab w:val="center" w:pos="4419"/>
        <w:tab w:val="right" w:pos="8838"/>
      </w:tabs>
      <w:suppressAutoHyphens w:val="0"/>
      <w:jc w:val="center"/>
      <w:rPr>
        <w:rFonts w:ascii="Arial" w:hAnsi="Arial" w:cs="Arial"/>
        <w:sz w:val="16"/>
        <w:szCs w:val="16"/>
      </w:rPr>
    </w:pPr>
    <w:r w:rsidRPr="004601A1">
      <w:rPr>
        <w:rFonts w:ascii="Arial" w:eastAsia="Calibri" w:hAnsi="Arial" w:cs="Arial"/>
        <w:sz w:val="16"/>
        <w:szCs w:val="16"/>
        <w:lang w:eastAsia="en-US"/>
      </w:rPr>
      <w:t>Neiva – Huila (Colombia).</w:t>
    </w:r>
  </w:p>
  <w:p w14:paraId="62AA9051" w14:textId="77777777" w:rsidR="00E65DF5" w:rsidRPr="00210B53" w:rsidRDefault="00E65DF5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210B53">
      <w:rPr>
        <w:rFonts w:ascii="Arial" w:hAnsi="Arial" w:cs="Arial"/>
        <w:color w:val="000000" w:themeColor="text1"/>
        <w:spacing w:val="60"/>
        <w:sz w:val="14"/>
        <w:szCs w:val="14"/>
        <w:lang w:val="es-ES"/>
      </w:rPr>
      <w:t>Página</w:t>
    </w:r>
    <w:r w:rsidRPr="00210B53">
      <w:rPr>
        <w:rFonts w:ascii="Arial" w:hAnsi="Arial" w:cs="Arial"/>
        <w:color w:val="000000" w:themeColor="text1"/>
        <w:sz w:val="14"/>
        <w:szCs w:val="14"/>
        <w:lang w:val="es-ES"/>
      </w:rPr>
      <w:t xml:space="preserve"> </w:t>
    </w:r>
    <w:r w:rsidRPr="00210B53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210B53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210B53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D71FCD" w:rsidRPr="00D71FCD">
      <w:rPr>
        <w:rFonts w:ascii="Arial" w:hAnsi="Arial" w:cs="Arial"/>
        <w:noProof/>
        <w:color w:val="000000" w:themeColor="text1"/>
        <w:sz w:val="14"/>
        <w:szCs w:val="14"/>
        <w:lang w:val="es-ES"/>
      </w:rPr>
      <w:t>3</w:t>
    </w:r>
    <w:r w:rsidRPr="00210B53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210B53">
      <w:rPr>
        <w:rFonts w:ascii="Arial" w:hAnsi="Arial" w:cs="Arial"/>
        <w:color w:val="000000" w:themeColor="text1"/>
        <w:sz w:val="14"/>
        <w:szCs w:val="14"/>
        <w:lang w:val="es-ES"/>
      </w:rPr>
      <w:t xml:space="preserve"> | </w:t>
    </w:r>
    <w:r w:rsidRPr="00210B53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210B53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210B53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D71FCD" w:rsidRPr="00D71FCD">
      <w:rPr>
        <w:rFonts w:ascii="Arial" w:hAnsi="Arial" w:cs="Arial"/>
        <w:noProof/>
        <w:color w:val="000000" w:themeColor="text1"/>
        <w:sz w:val="14"/>
        <w:szCs w:val="14"/>
        <w:lang w:val="es-ES"/>
      </w:rPr>
      <w:t>3</w:t>
    </w:r>
    <w:r w:rsidRPr="00210B53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446F640B" w14:textId="77777777" w:rsidR="003607F5" w:rsidRPr="00E65DF5" w:rsidRDefault="003607F5" w:rsidP="003607F5">
    <w:pPr>
      <w:tabs>
        <w:tab w:val="center" w:pos="4419"/>
        <w:tab w:val="right" w:pos="8838"/>
      </w:tabs>
      <w:rPr>
        <w:rFonts w:ascii="Arial" w:eastAsia="Calibri" w:hAnsi="Arial" w:cs="Arial"/>
        <w:b/>
        <w:i/>
        <w:sz w:val="16"/>
        <w:szCs w:val="16"/>
        <w:lang w:eastAsia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7956F" w14:textId="77777777" w:rsidR="006329B1" w:rsidRDefault="006329B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05BD1" w14:textId="77777777" w:rsidR="00804B8B" w:rsidRDefault="00804B8B" w:rsidP="00DC2543">
      <w:r>
        <w:separator/>
      </w:r>
    </w:p>
  </w:footnote>
  <w:footnote w:type="continuationSeparator" w:id="0">
    <w:p w14:paraId="53E12D26" w14:textId="77777777" w:rsidR="00804B8B" w:rsidRDefault="00804B8B" w:rsidP="00DC2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A8D23" w14:textId="77777777" w:rsidR="006329B1" w:rsidRDefault="006329B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60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26"/>
      <w:gridCol w:w="7080"/>
    </w:tblGrid>
    <w:tr w:rsidR="006329B1" w:rsidRPr="00345047" w14:paraId="63D2CD19" w14:textId="77777777" w:rsidTr="006329B1">
      <w:trPr>
        <w:trHeight w:val="560"/>
        <w:jc w:val="center"/>
      </w:trPr>
      <w:tc>
        <w:tcPr>
          <w:tcW w:w="1526" w:type="dxa"/>
          <w:vMerge w:val="restart"/>
        </w:tcPr>
        <w:p w14:paraId="7F1F91FD" w14:textId="4916016D" w:rsidR="006329B1" w:rsidRPr="00345047" w:rsidRDefault="006329B1" w:rsidP="007F0745">
          <w:pPr>
            <w:pStyle w:val="Encabezado"/>
            <w:suppressAutoHyphens w:val="0"/>
            <w:jc w:val="center"/>
          </w:pPr>
          <w:r>
            <w:rPr>
              <w:noProof/>
            </w:rPr>
            <w:drawing>
              <wp:inline distT="0" distB="0" distL="0" distR="0" wp14:anchorId="6C418996" wp14:editId="7AF9488D">
                <wp:extent cx="793750" cy="755135"/>
                <wp:effectExtent l="0" t="0" r="6350" b="6985"/>
                <wp:docPr id="1907219005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07219005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7230" cy="7584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0" w:type="dxa"/>
          <w:vAlign w:val="center"/>
        </w:tcPr>
        <w:p w14:paraId="7930A605" w14:textId="77777777" w:rsidR="006329B1" w:rsidRPr="007E3D64" w:rsidRDefault="006329B1" w:rsidP="00E65DF5">
          <w:pPr>
            <w:pStyle w:val="Encabezado"/>
            <w:suppressAutoHyphens w:val="0"/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5A5E0B9F" w14:textId="77777777" w:rsidR="006329B1" w:rsidRPr="00345047" w:rsidRDefault="006329B1" w:rsidP="00E65DF5">
          <w:pPr>
            <w:pStyle w:val="Encabezado"/>
            <w:jc w:val="center"/>
          </w:pPr>
          <w:r w:rsidRPr="007E3D64">
            <w:rPr>
              <w:rFonts w:ascii="Arial Rounded MT Bold" w:hAnsi="Arial Rounded MT Bold"/>
            </w:rPr>
            <w:t>NIT.  800.100.553-2</w:t>
          </w:r>
        </w:p>
      </w:tc>
    </w:tr>
    <w:tr w:rsidR="006329B1" w:rsidRPr="00345047" w14:paraId="5FD69855" w14:textId="77777777" w:rsidTr="006329B1">
      <w:trPr>
        <w:trHeight w:val="752"/>
        <w:jc w:val="center"/>
      </w:trPr>
      <w:tc>
        <w:tcPr>
          <w:tcW w:w="1526" w:type="dxa"/>
          <w:vMerge/>
          <w:tcBorders>
            <w:bottom w:val="single" w:sz="4" w:space="0" w:color="auto"/>
          </w:tcBorders>
          <w:vAlign w:val="center"/>
        </w:tcPr>
        <w:p w14:paraId="29132840" w14:textId="77777777" w:rsidR="006329B1" w:rsidRPr="00345047" w:rsidRDefault="006329B1" w:rsidP="00E65DF5">
          <w:pPr>
            <w:pStyle w:val="Encabezado"/>
            <w:suppressAutoHyphens w:val="0"/>
          </w:pPr>
        </w:p>
      </w:tc>
      <w:tc>
        <w:tcPr>
          <w:tcW w:w="7080" w:type="dxa"/>
          <w:tcBorders>
            <w:bottom w:val="single" w:sz="4" w:space="0" w:color="auto"/>
          </w:tcBorders>
          <w:vAlign w:val="center"/>
        </w:tcPr>
        <w:p w14:paraId="5EFBF5DE" w14:textId="77777777" w:rsidR="006329B1" w:rsidRPr="00E65DF5" w:rsidRDefault="006329B1" w:rsidP="00E65DF5">
          <w:pPr>
            <w:pStyle w:val="Encabezado"/>
            <w:snapToGrid w:val="0"/>
            <w:jc w:val="center"/>
            <w:rPr>
              <w:rFonts w:ascii="Arial Rounded MT Bold" w:hAnsi="Arial Rounded MT Bold" w:cs="Arial"/>
            </w:rPr>
          </w:pPr>
          <w:r w:rsidRPr="00E65DF5">
            <w:rPr>
              <w:rFonts w:ascii="Arial Rounded MT Bold" w:hAnsi="Arial Rounded MT Bold" w:cs="Arial"/>
            </w:rPr>
            <w:t xml:space="preserve">PROCEDIMIENTO FORMACIÓN Y CAPACITACIÓN A FUNCIONARIOS </w:t>
          </w:r>
        </w:p>
        <w:p w14:paraId="03141E98" w14:textId="1F193C2F" w:rsidR="006329B1" w:rsidRPr="00345047" w:rsidRDefault="006329B1" w:rsidP="006357E7">
          <w:pPr>
            <w:pStyle w:val="Encabezado"/>
            <w:suppressAutoHyphens w:val="0"/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8.0</w:t>
          </w:r>
        </w:p>
      </w:tc>
    </w:tr>
  </w:tbl>
  <w:p w14:paraId="469ED59C" w14:textId="77777777" w:rsidR="00E65DF5" w:rsidRDefault="00E65DF5" w:rsidP="00E65DF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73EC" w14:textId="77777777" w:rsidR="006329B1" w:rsidRDefault="006329B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A2328"/>
    <w:multiLevelType w:val="hybridMultilevel"/>
    <w:tmpl w:val="F2265BF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D6B66"/>
    <w:multiLevelType w:val="multilevel"/>
    <w:tmpl w:val="D28E188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30A14B26"/>
    <w:multiLevelType w:val="hybridMultilevel"/>
    <w:tmpl w:val="41D62F7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42915"/>
    <w:multiLevelType w:val="hybridMultilevel"/>
    <w:tmpl w:val="8546759A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E95A36"/>
    <w:multiLevelType w:val="hybridMultilevel"/>
    <w:tmpl w:val="277C0A3E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F910EC"/>
    <w:multiLevelType w:val="hybridMultilevel"/>
    <w:tmpl w:val="4404D77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709E270C"/>
    <w:multiLevelType w:val="hybridMultilevel"/>
    <w:tmpl w:val="86C23840"/>
    <w:lvl w:ilvl="0" w:tplc="2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83090797">
    <w:abstractNumId w:val="0"/>
  </w:num>
  <w:num w:numId="2" w16cid:durableId="1899045358">
    <w:abstractNumId w:val="4"/>
  </w:num>
  <w:num w:numId="3" w16cid:durableId="664742286">
    <w:abstractNumId w:val="3"/>
  </w:num>
  <w:num w:numId="4" w16cid:durableId="1789002933">
    <w:abstractNumId w:val="2"/>
  </w:num>
  <w:num w:numId="5" w16cid:durableId="1210260528">
    <w:abstractNumId w:val="1"/>
  </w:num>
  <w:num w:numId="6" w16cid:durableId="1550024393">
    <w:abstractNumId w:val="6"/>
  </w:num>
  <w:num w:numId="7" w16cid:durableId="5944855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30A2"/>
    <w:rsid w:val="00002E8B"/>
    <w:rsid w:val="000230DA"/>
    <w:rsid w:val="00036EFB"/>
    <w:rsid w:val="0004483E"/>
    <w:rsid w:val="00045B90"/>
    <w:rsid w:val="00050110"/>
    <w:rsid w:val="0005126A"/>
    <w:rsid w:val="0005355E"/>
    <w:rsid w:val="0007221D"/>
    <w:rsid w:val="00073A56"/>
    <w:rsid w:val="00085D2E"/>
    <w:rsid w:val="00085E59"/>
    <w:rsid w:val="00095E06"/>
    <w:rsid w:val="000A4322"/>
    <w:rsid w:val="000C0B11"/>
    <w:rsid w:val="000D4FE6"/>
    <w:rsid w:val="000E0526"/>
    <w:rsid w:val="000E37C0"/>
    <w:rsid w:val="000E4BEB"/>
    <w:rsid w:val="000F38C2"/>
    <w:rsid w:val="000F71EE"/>
    <w:rsid w:val="00100C1C"/>
    <w:rsid w:val="0010610B"/>
    <w:rsid w:val="00106937"/>
    <w:rsid w:val="00121D59"/>
    <w:rsid w:val="00132629"/>
    <w:rsid w:val="0014056E"/>
    <w:rsid w:val="00140E42"/>
    <w:rsid w:val="00152025"/>
    <w:rsid w:val="00154C3A"/>
    <w:rsid w:val="0016018D"/>
    <w:rsid w:val="00160C96"/>
    <w:rsid w:val="00165B28"/>
    <w:rsid w:val="0017715D"/>
    <w:rsid w:val="00184CB1"/>
    <w:rsid w:val="00190ABD"/>
    <w:rsid w:val="001A1FD4"/>
    <w:rsid w:val="001A5D10"/>
    <w:rsid w:val="001A7375"/>
    <w:rsid w:val="001B2046"/>
    <w:rsid w:val="001B3AAA"/>
    <w:rsid w:val="001B4FC0"/>
    <w:rsid w:val="001C08A7"/>
    <w:rsid w:val="001C1583"/>
    <w:rsid w:val="001C40F6"/>
    <w:rsid w:val="001D0F37"/>
    <w:rsid w:val="001D6CE8"/>
    <w:rsid w:val="001E3617"/>
    <w:rsid w:val="001E412D"/>
    <w:rsid w:val="001E60B5"/>
    <w:rsid w:val="001F2957"/>
    <w:rsid w:val="00203E4A"/>
    <w:rsid w:val="002043BF"/>
    <w:rsid w:val="00210B53"/>
    <w:rsid w:val="00220AD7"/>
    <w:rsid w:val="00223C7B"/>
    <w:rsid w:val="00223C96"/>
    <w:rsid w:val="002257BB"/>
    <w:rsid w:val="00235D44"/>
    <w:rsid w:val="00235F2B"/>
    <w:rsid w:val="00235FC4"/>
    <w:rsid w:val="00240CA9"/>
    <w:rsid w:val="0026124B"/>
    <w:rsid w:val="002A6138"/>
    <w:rsid w:val="002C3F8B"/>
    <w:rsid w:val="002C56B4"/>
    <w:rsid w:val="002D2D7E"/>
    <w:rsid w:val="002E4D57"/>
    <w:rsid w:val="002E67F2"/>
    <w:rsid w:val="002F2687"/>
    <w:rsid w:val="002F3B01"/>
    <w:rsid w:val="002F7412"/>
    <w:rsid w:val="002F7EC9"/>
    <w:rsid w:val="00300992"/>
    <w:rsid w:val="00302CE0"/>
    <w:rsid w:val="00302D00"/>
    <w:rsid w:val="003211DF"/>
    <w:rsid w:val="00325BBD"/>
    <w:rsid w:val="003414A4"/>
    <w:rsid w:val="00347D78"/>
    <w:rsid w:val="00353846"/>
    <w:rsid w:val="00356823"/>
    <w:rsid w:val="00357651"/>
    <w:rsid w:val="00357CD6"/>
    <w:rsid w:val="00357E59"/>
    <w:rsid w:val="003607F5"/>
    <w:rsid w:val="003643DE"/>
    <w:rsid w:val="00375FA8"/>
    <w:rsid w:val="003807A2"/>
    <w:rsid w:val="00384D68"/>
    <w:rsid w:val="003A41B3"/>
    <w:rsid w:val="003A6548"/>
    <w:rsid w:val="003B599F"/>
    <w:rsid w:val="003C484C"/>
    <w:rsid w:val="003D5CB0"/>
    <w:rsid w:val="003E0DCC"/>
    <w:rsid w:val="003E3447"/>
    <w:rsid w:val="003E37FF"/>
    <w:rsid w:val="003F1A0D"/>
    <w:rsid w:val="003F26BC"/>
    <w:rsid w:val="003F68F0"/>
    <w:rsid w:val="004022D0"/>
    <w:rsid w:val="00407551"/>
    <w:rsid w:val="00412B58"/>
    <w:rsid w:val="00416CE3"/>
    <w:rsid w:val="004205B1"/>
    <w:rsid w:val="004212F1"/>
    <w:rsid w:val="0042380F"/>
    <w:rsid w:val="00440168"/>
    <w:rsid w:val="00446029"/>
    <w:rsid w:val="0045209E"/>
    <w:rsid w:val="00453686"/>
    <w:rsid w:val="00456AF5"/>
    <w:rsid w:val="004601A1"/>
    <w:rsid w:val="00470EC6"/>
    <w:rsid w:val="004769DC"/>
    <w:rsid w:val="00476C3B"/>
    <w:rsid w:val="00481A2B"/>
    <w:rsid w:val="00486029"/>
    <w:rsid w:val="004917BB"/>
    <w:rsid w:val="00492705"/>
    <w:rsid w:val="004B12D2"/>
    <w:rsid w:val="004D0FFA"/>
    <w:rsid w:val="004D281C"/>
    <w:rsid w:val="004D2F51"/>
    <w:rsid w:val="004E4864"/>
    <w:rsid w:val="004E4C58"/>
    <w:rsid w:val="004E57F9"/>
    <w:rsid w:val="004F2EF1"/>
    <w:rsid w:val="004F704D"/>
    <w:rsid w:val="00505014"/>
    <w:rsid w:val="00510573"/>
    <w:rsid w:val="00514EE5"/>
    <w:rsid w:val="00521F22"/>
    <w:rsid w:val="005269EF"/>
    <w:rsid w:val="00526EB0"/>
    <w:rsid w:val="00527850"/>
    <w:rsid w:val="00530B17"/>
    <w:rsid w:val="0054242E"/>
    <w:rsid w:val="005451EA"/>
    <w:rsid w:val="00546F48"/>
    <w:rsid w:val="00552EC5"/>
    <w:rsid w:val="0055364C"/>
    <w:rsid w:val="005744C3"/>
    <w:rsid w:val="00587023"/>
    <w:rsid w:val="005A745B"/>
    <w:rsid w:val="005B7445"/>
    <w:rsid w:val="005C392B"/>
    <w:rsid w:val="005D4850"/>
    <w:rsid w:val="005D5BB4"/>
    <w:rsid w:val="005E29B6"/>
    <w:rsid w:val="005E3C08"/>
    <w:rsid w:val="005F2CEA"/>
    <w:rsid w:val="005F6D89"/>
    <w:rsid w:val="00600C1D"/>
    <w:rsid w:val="00603754"/>
    <w:rsid w:val="00612088"/>
    <w:rsid w:val="00612321"/>
    <w:rsid w:val="00616EAA"/>
    <w:rsid w:val="0061711D"/>
    <w:rsid w:val="00624345"/>
    <w:rsid w:val="006329B1"/>
    <w:rsid w:val="006357E7"/>
    <w:rsid w:val="00643733"/>
    <w:rsid w:val="00653D92"/>
    <w:rsid w:val="00657278"/>
    <w:rsid w:val="006600E4"/>
    <w:rsid w:val="006739B4"/>
    <w:rsid w:val="0068159E"/>
    <w:rsid w:val="0068508E"/>
    <w:rsid w:val="006853BB"/>
    <w:rsid w:val="00691C95"/>
    <w:rsid w:val="00693DB7"/>
    <w:rsid w:val="006A0A14"/>
    <w:rsid w:val="006A10AE"/>
    <w:rsid w:val="006A28E8"/>
    <w:rsid w:val="006A5624"/>
    <w:rsid w:val="006C19BE"/>
    <w:rsid w:val="006C7799"/>
    <w:rsid w:val="006D7ADD"/>
    <w:rsid w:val="006E43B7"/>
    <w:rsid w:val="006E5E39"/>
    <w:rsid w:val="006F6D2F"/>
    <w:rsid w:val="006F761B"/>
    <w:rsid w:val="007052C4"/>
    <w:rsid w:val="00705E16"/>
    <w:rsid w:val="007204A3"/>
    <w:rsid w:val="007248D2"/>
    <w:rsid w:val="00741517"/>
    <w:rsid w:val="007427C6"/>
    <w:rsid w:val="00743389"/>
    <w:rsid w:val="00747881"/>
    <w:rsid w:val="00747AF4"/>
    <w:rsid w:val="00752B86"/>
    <w:rsid w:val="007551D0"/>
    <w:rsid w:val="0075735C"/>
    <w:rsid w:val="00757B43"/>
    <w:rsid w:val="007776FB"/>
    <w:rsid w:val="00777D87"/>
    <w:rsid w:val="00785652"/>
    <w:rsid w:val="00794975"/>
    <w:rsid w:val="007A3263"/>
    <w:rsid w:val="007B453E"/>
    <w:rsid w:val="007C0AE8"/>
    <w:rsid w:val="007C2C5C"/>
    <w:rsid w:val="007C6D15"/>
    <w:rsid w:val="007D1C24"/>
    <w:rsid w:val="007D2B33"/>
    <w:rsid w:val="007D40CB"/>
    <w:rsid w:val="007E1C2F"/>
    <w:rsid w:val="007E4839"/>
    <w:rsid w:val="007E6FC7"/>
    <w:rsid w:val="007F0745"/>
    <w:rsid w:val="008005A2"/>
    <w:rsid w:val="008041E6"/>
    <w:rsid w:val="00804B8B"/>
    <w:rsid w:val="00805D0B"/>
    <w:rsid w:val="00807790"/>
    <w:rsid w:val="0081367B"/>
    <w:rsid w:val="00814B88"/>
    <w:rsid w:val="00815FD7"/>
    <w:rsid w:val="00817500"/>
    <w:rsid w:val="00830045"/>
    <w:rsid w:val="00836E96"/>
    <w:rsid w:val="00837D39"/>
    <w:rsid w:val="008405ED"/>
    <w:rsid w:val="00846AD9"/>
    <w:rsid w:val="008510FA"/>
    <w:rsid w:val="00852492"/>
    <w:rsid w:val="00866540"/>
    <w:rsid w:val="00866908"/>
    <w:rsid w:val="00872C94"/>
    <w:rsid w:val="00886A85"/>
    <w:rsid w:val="00892356"/>
    <w:rsid w:val="008A23D0"/>
    <w:rsid w:val="008B3ECD"/>
    <w:rsid w:val="008C585A"/>
    <w:rsid w:val="008C7EA8"/>
    <w:rsid w:val="008D163A"/>
    <w:rsid w:val="008D2612"/>
    <w:rsid w:val="008E3051"/>
    <w:rsid w:val="008E3E79"/>
    <w:rsid w:val="008E5CC5"/>
    <w:rsid w:val="008E66D1"/>
    <w:rsid w:val="008F2EED"/>
    <w:rsid w:val="00902DFD"/>
    <w:rsid w:val="00906D97"/>
    <w:rsid w:val="00906F55"/>
    <w:rsid w:val="00907175"/>
    <w:rsid w:val="00910A96"/>
    <w:rsid w:val="0091303B"/>
    <w:rsid w:val="00915517"/>
    <w:rsid w:val="00921222"/>
    <w:rsid w:val="00921505"/>
    <w:rsid w:val="00922031"/>
    <w:rsid w:val="00924730"/>
    <w:rsid w:val="00924EE8"/>
    <w:rsid w:val="00926F0C"/>
    <w:rsid w:val="00927ACB"/>
    <w:rsid w:val="009316AC"/>
    <w:rsid w:val="009334F0"/>
    <w:rsid w:val="009352D2"/>
    <w:rsid w:val="00941C95"/>
    <w:rsid w:val="0095421F"/>
    <w:rsid w:val="00957886"/>
    <w:rsid w:val="00967801"/>
    <w:rsid w:val="00983744"/>
    <w:rsid w:val="00985766"/>
    <w:rsid w:val="00985DF6"/>
    <w:rsid w:val="009921C0"/>
    <w:rsid w:val="009930A2"/>
    <w:rsid w:val="00996B22"/>
    <w:rsid w:val="009A7FAA"/>
    <w:rsid w:val="009B39C9"/>
    <w:rsid w:val="009B6DC9"/>
    <w:rsid w:val="009B7F00"/>
    <w:rsid w:val="009C2423"/>
    <w:rsid w:val="009C523F"/>
    <w:rsid w:val="009D2E8E"/>
    <w:rsid w:val="009E0945"/>
    <w:rsid w:val="009E16E1"/>
    <w:rsid w:val="009E2E6B"/>
    <w:rsid w:val="009F18C7"/>
    <w:rsid w:val="009F4592"/>
    <w:rsid w:val="00A002A3"/>
    <w:rsid w:val="00A02B0A"/>
    <w:rsid w:val="00A11EC3"/>
    <w:rsid w:val="00A307E3"/>
    <w:rsid w:val="00A416B3"/>
    <w:rsid w:val="00A52B4C"/>
    <w:rsid w:val="00A543BB"/>
    <w:rsid w:val="00A61083"/>
    <w:rsid w:val="00A769F1"/>
    <w:rsid w:val="00A81863"/>
    <w:rsid w:val="00A835A4"/>
    <w:rsid w:val="00AA78A3"/>
    <w:rsid w:val="00AB588B"/>
    <w:rsid w:val="00AD193F"/>
    <w:rsid w:val="00B138A8"/>
    <w:rsid w:val="00B13943"/>
    <w:rsid w:val="00B201C3"/>
    <w:rsid w:val="00B22326"/>
    <w:rsid w:val="00B403C6"/>
    <w:rsid w:val="00B4098A"/>
    <w:rsid w:val="00B643AF"/>
    <w:rsid w:val="00B72CC5"/>
    <w:rsid w:val="00B75096"/>
    <w:rsid w:val="00B779A6"/>
    <w:rsid w:val="00B80209"/>
    <w:rsid w:val="00B81C82"/>
    <w:rsid w:val="00B85BD7"/>
    <w:rsid w:val="00B8682B"/>
    <w:rsid w:val="00B87A35"/>
    <w:rsid w:val="00B90B1C"/>
    <w:rsid w:val="00B93393"/>
    <w:rsid w:val="00B9717E"/>
    <w:rsid w:val="00BB71CF"/>
    <w:rsid w:val="00BE053D"/>
    <w:rsid w:val="00BE3214"/>
    <w:rsid w:val="00BF3D6C"/>
    <w:rsid w:val="00C054C8"/>
    <w:rsid w:val="00C059C8"/>
    <w:rsid w:val="00C2202F"/>
    <w:rsid w:val="00C23EC7"/>
    <w:rsid w:val="00C317AB"/>
    <w:rsid w:val="00C35208"/>
    <w:rsid w:val="00C456F4"/>
    <w:rsid w:val="00C5481B"/>
    <w:rsid w:val="00C70AA0"/>
    <w:rsid w:val="00C82E01"/>
    <w:rsid w:val="00C835A3"/>
    <w:rsid w:val="00C8634F"/>
    <w:rsid w:val="00C924CD"/>
    <w:rsid w:val="00C96FC3"/>
    <w:rsid w:val="00C97097"/>
    <w:rsid w:val="00C9734D"/>
    <w:rsid w:val="00CA17F2"/>
    <w:rsid w:val="00CA6E84"/>
    <w:rsid w:val="00CB2D23"/>
    <w:rsid w:val="00CB5D0F"/>
    <w:rsid w:val="00CD552A"/>
    <w:rsid w:val="00CD5931"/>
    <w:rsid w:val="00CD6433"/>
    <w:rsid w:val="00CE1BDA"/>
    <w:rsid w:val="00CE5EB1"/>
    <w:rsid w:val="00CE69DF"/>
    <w:rsid w:val="00D01018"/>
    <w:rsid w:val="00D079F5"/>
    <w:rsid w:val="00D17AFF"/>
    <w:rsid w:val="00D24EAB"/>
    <w:rsid w:val="00D278CC"/>
    <w:rsid w:val="00D42BAB"/>
    <w:rsid w:val="00D52AB0"/>
    <w:rsid w:val="00D54364"/>
    <w:rsid w:val="00D56FA1"/>
    <w:rsid w:val="00D62E8C"/>
    <w:rsid w:val="00D6688D"/>
    <w:rsid w:val="00D67659"/>
    <w:rsid w:val="00D71FCD"/>
    <w:rsid w:val="00D80EE5"/>
    <w:rsid w:val="00D9158D"/>
    <w:rsid w:val="00D92DD8"/>
    <w:rsid w:val="00D94C23"/>
    <w:rsid w:val="00DA0935"/>
    <w:rsid w:val="00DA3CF8"/>
    <w:rsid w:val="00DA7434"/>
    <w:rsid w:val="00DB215C"/>
    <w:rsid w:val="00DB6912"/>
    <w:rsid w:val="00DC2543"/>
    <w:rsid w:val="00DF7675"/>
    <w:rsid w:val="00E27A3A"/>
    <w:rsid w:val="00E331D0"/>
    <w:rsid w:val="00E3472C"/>
    <w:rsid w:val="00E35AA5"/>
    <w:rsid w:val="00E46858"/>
    <w:rsid w:val="00E61426"/>
    <w:rsid w:val="00E63155"/>
    <w:rsid w:val="00E6428A"/>
    <w:rsid w:val="00E65DF5"/>
    <w:rsid w:val="00E73FB1"/>
    <w:rsid w:val="00E8798D"/>
    <w:rsid w:val="00E91B21"/>
    <w:rsid w:val="00E91C2E"/>
    <w:rsid w:val="00EA2F06"/>
    <w:rsid w:val="00EA4C3F"/>
    <w:rsid w:val="00EA6711"/>
    <w:rsid w:val="00EA69FD"/>
    <w:rsid w:val="00EB0FBC"/>
    <w:rsid w:val="00EC3E1E"/>
    <w:rsid w:val="00EC6DC6"/>
    <w:rsid w:val="00EE2779"/>
    <w:rsid w:val="00EE3EE6"/>
    <w:rsid w:val="00EF2ADF"/>
    <w:rsid w:val="00EF409C"/>
    <w:rsid w:val="00F0194E"/>
    <w:rsid w:val="00F0263E"/>
    <w:rsid w:val="00F035C7"/>
    <w:rsid w:val="00F12202"/>
    <w:rsid w:val="00F34900"/>
    <w:rsid w:val="00F43B67"/>
    <w:rsid w:val="00F4441C"/>
    <w:rsid w:val="00F44796"/>
    <w:rsid w:val="00F47BA2"/>
    <w:rsid w:val="00F56E56"/>
    <w:rsid w:val="00F62951"/>
    <w:rsid w:val="00F6631E"/>
    <w:rsid w:val="00F67611"/>
    <w:rsid w:val="00F6786B"/>
    <w:rsid w:val="00F82071"/>
    <w:rsid w:val="00FA00CA"/>
    <w:rsid w:val="00FA11A4"/>
    <w:rsid w:val="00FC0805"/>
    <w:rsid w:val="00FD0D75"/>
    <w:rsid w:val="00FF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D22593"/>
  <w15:docId w15:val="{46CEEB1D-A047-4F09-855F-2EA512FE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1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C254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C2543"/>
  </w:style>
  <w:style w:type="paragraph" w:styleId="Piedepgina">
    <w:name w:val="footer"/>
    <w:basedOn w:val="Normal"/>
    <w:link w:val="PiedepginaCar"/>
    <w:uiPriority w:val="99"/>
    <w:unhideWhenUsed/>
    <w:rsid w:val="00DC254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C2543"/>
  </w:style>
  <w:style w:type="character" w:styleId="Hipervnculo">
    <w:name w:val="Hyperlink"/>
    <w:basedOn w:val="Fuentedeprrafopredeter"/>
    <w:uiPriority w:val="99"/>
    <w:rsid w:val="00DC2543"/>
    <w:rPr>
      <w:color w:val="0000FF"/>
      <w:u w:val="single"/>
    </w:rPr>
  </w:style>
  <w:style w:type="paragraph" w:styleId="Textonotapie">
    <w:name w:val="footnote text"/>
    <w:basedOn w:val="Normal"/>
    <w:link w:val="TextonotapieCar"/>
    <w:rsid w:val="005451EA"/>
  </w:style>
  <w:style w:type="character" w:customStyle="1" w:styleId="TextonotapieCar">
    <w:name w:val="Texto nota pie Car"/>
    <w:basedOn w:val="Fuentedeprrafopredeter"/>
    <w:link w:val="Textonotapie"/>
    <w:rsid w:val="005451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rrafodelista">
    <w:name w:val="List Paragraph"/>
    <w:basedOn w:val="Normal"/>
    <w:uiPriority w:val="34"/>
    <w:qFormat/>
    <w:rsid w:val="005451EA"/>
    <w:pPr>
      <w:ind w:left="708"/>
    </w:pPr>
  </w:style>
  <w:style w:type="paragraph" w:customStyle="1" w:styleId="Default">
    <w:name w:val="Default"/>
    <w:rsid w:val="005451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CO"/>
    </w:rPr>
  </w:style>
  <w:style w:type="character" w:customStyle="1" w:styleId="apple-converted-space">
    <w:name w:val="apple-converted-space"/>
    <w:basedOn w:val="Fuentedeprrafopredeter"/>
    <w:rsid w:val="005451EA"/>
  </w:style>
  <w:style w:type="paragraph" w:styleId="Textodeglobo">
    <w:name w:val="Balloon Text"/>
    <w:basedOn w:val="Normal"/>
    <w:link w:val="TextodegloboCar"/>
    <w:uiPriority w:val="99"/>
    <w:semiHidden/>
    <w:unhideWhenUsed/>
    <w:rsid w:val="003607F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07F5"/>
    <w:rPr>
      <w:rFonts w:ascii="Tahoma" w:eastAsia="Times New Roman" w:hAnsi="Tahoma" w:cs="Tahoma"/>
      <w:sz w:val="16"/>
      <w:szCs w:val="16"/>
      <w:lang w:eastAsia="ar-SA"/>
    </w:rPr>
  </w:style>
  <w:style w:type="paragraph" w:styleId="Sinespaciado">
    <w:name w:val="No Spacing"/>
    <w:uiPriority w:val="1"/>
    <w:qFormat/>
    <w:rsid w:val="00E65DF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es.wikipedia.org/wiki/Negociaci%C3%B3n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2342</TotalTime>
  <Pages>3</Pages>
  <Words>799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Ana lucía lucia muñoz</cp:lastModifiedBy>
  <cp:revision>109</cp:revision>
  <dcterms:created xsi:type="dcterms:W3CDTF">2015-11-20T15:10:00Z</dcterms:created>
  <dcterms:modified xsi:type="dcterms:W3CDTF">2026-07-06T16:16:00Z</dcterms:modified>
</cp:coreProperties>
</file>